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0F789EF0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390F69">
        <w:t>22</w:t>
      </w:r>
      <w:r w:rsidR="007D5858" w:rsidRPr="00E243FD">
        <w:t xml:space="preserve"> septembre 2025</w:t>
      </w:r>
      <w:r w:rsidR="00051938">
        <w:t xml:space="preserve">, sous la référence </w:t>
      </w:r>
      <w:r w:rsidR="00390F69">
        <w:t>21231.700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390F69">
        <w:t>Sauveterre</w:t>
      </w:r>
      <w:r>
        <w:t xml:space="preserve">, </w:t>
      </w:r>
      <w:r w:rsidR="007D5858" w:rsidRPr="00E243FD">
        <w:t xml:space="preserve">un </w:t>
      </w:r>
      <w:proofErr w:type="gramStart"/>
      <w:r w:rsidR="007D5858" w:rsidRPr="00E243FD">
        <w:t>terrain  d’une</w:t>
      </w:r>
      <w:proofErr w:type="gramEnd"/>
      <w:r w:rsidR="007D5858" w:rsidRPr="00E243FD">
        <w:t xml:space="preserve"> superficie de </w:t>
      </w:r>
      <w:r w:rsidR="00390F69">
        <w:t xml:space="preserve">278 </w:t>
      </w:r>
      <w:r w:rsidR="007D5858" w:rsidRPr="00E243FD">
        <w:t>m² environ</w:t>
      </w:r>
      <w:r w:rsidR="00C54A2D">
        <w:t xml:space="preserve">, le tout </w:t>
      </w:r>
      <w:r w:rsidR="004E2107">
        <w:t xml:space="preserve">figurant sur le plan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5581CA3C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</w:t>
      </w:r>
      <w:r w:rsidR="002F1807">
        <w:t>de l’Association Syndicale Autorisée Ile de la Motte</w:t>
      </w:r>
      <w:r w:rsidR="007D5858">
        <w:t xml:space="preserve"> </w:t>
      </w:r>
      <w:r w:rsidR="00904B92">
        <w:t xml:space="preserve">pour </w:t>
      </w:r>
      <w:r w:rsidR="007D5858" w:rsidRPr="00E243FD">
        <w:t xml:space="preserve">le maintien d’une </w:t>
      </w:r>
      <w:r w:rsidR="0032303F">
        <w:t>prise d’eau agricole.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4DA4D0F8" w14:textId="76267DB1" w:rsidR="001D769A" w:rsidRDefault="00A921AB" w:rsidP="002E2B13">
      <w:pPr>
        <w:spacing w:after="0" w:line="240" w:lineRule="auto"/>
        <w:jc w:val="both"/>
      </w:pPr>
      <w:r>
        <w:t xml:space="preserve">Ce titre d’occupation a donné lieu à l’application de la dérogation prévue par l’article </w:t>
      </w:r>
      <w:r w:rsidR="007D5858" w:rsidRPr="00E243FD">
        <w:t xml:space="preserve">L.2122-1-3 4° </w:t>
      </w:r>
      <w:r w:rsidR="00B266F7">
        <w:t>du code général de la propriété des personnes publiques</w:t>
      </w:r>
      <w:r w:rsidR="002C57DB">
        <w:t xml:space="preserve">, le titre étant </w:t>
      </w:r>
      <w:r w:rsidR="0018586E">
        <w:t>conclu</w:t>
      </w:r>
      <w:r w:rsidR="002C57DB">
        <w:t xml:space="preserve"> </w:t>
      </w:r>
      <w:r w:rsidR="002C57DB" w:rsidRPr="00E243FD">
        <w:t xml:space="preserve">pour </w:t>
      </w:r>
      <w:r w:rsidR="007D5858" w:rsidRPr="00E243FD">
        <w:t>l</w:t>
      </w:r>
      <w:r w:rsidR="0032303F">
        <w:t>e maintien de la prise</w:t>
      </w:r>
      <w:r w:rsidR="007D5858" w:rsidRPr="00E243FD">
        <w:t xml:space="preserve"> d’eau </w:t>
      </w:r>
      <w:r w:rsidR="002F1807">
        <w:t>de l’Association.</w:t>
      </w:r>
    </w:p>
    <w:p w14:paraId="76D9A74C" w14:textId="77777777" w:rsidR="00AB5784" w:rsidRDefault="00AB5784" w:rsidP="002E2B13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0D777AC1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390F69">
        <w:t>21231.700</w:t>
      </w:r>
      <w:r w:rsidR="00222907">
        <w:t xml:space="preserve"> </w:t>
      </w:r>
      <w:r w:rsidR="00C95023">
        <w:t>:</w:t>
      </w:r>
    </w:p>
    <w:p w14:paraId="68D6DB85" w14:textId="34FF05AD" w:rsidR="00C95023" w:rsidRDefault="007D5858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E243FD">
        <w:rPr>
          <w:rStyle w:val="Lienhypertexte"/>
        </w:rPr>
        <w:t>drm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415006DD" w14:textId="77777777" w:rsidR="007D5858" w:rsidRPr="00F30175" w:rsidRDefault="007D5858" w:rsidP="007D5858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FR"/>
        </w:rPr>
      </w:pPr>
      <w:r w:rsidRPr="00F30175">
        <w:rPr>
          <w:rFonts w:eastAsiaTheme="minorEastAsia"/>
          <w:noProof/>
          <w:lang w:eastAsia="fr-FR"/>
        </w:rPr>
        <w:t>Direction des Territoires – Rhône Aval</w:t>
      </w:r>
    </w:p>
    <w:p w14:paraId="3624326A" w14:textId="77777777" w:rsidR="007D5858" w:rsidRDefault="007D5858" w:rsidP="007D5858">
      <w:pPr>
        <w:pStyle w:val="Paragraphedeliste"/>
        <w:jc w:val="both"/>
        <w:rPr>
          <w:rFonts w:eastAsiaTheme="minorEastAsia" w:cstheme="minorHAnsi"/>
          <w:noProof/>
          <w:lang w:eastAsia="fr-FR"/>
        </w:rPr>
      </w:pPr>
      <w:r w:rsidRPr="00F30175">
        <w:rPr>
          <w:rFonts w:eastAsiaTheme="minorEastAsia" w:cstheme="minorHAnsi"/>
          <w:noProof/>
          <w:lang w:eastAsia="fr-FR"/>
        </w:rPr>
        <w:t xml:space="preserve">25 bis Chemin des Rocailles - BP 194 </w:t>
      </w:r>
    </w:p>
    <w:p w14:paraId="4500AA1E" w14:textId="56F40AA5" w:rsidR="00C95023" w:rsidRDefault="007D5858" w:rsidP="007D5858">
      <w:pPr>
        <w:pStyle w:val="Paragraphedeliste"/>
      </w:pPr>
      <w:r w:rsidRPr="00F30175">
        <w:rPr>
          <w:rFonts w:eastAsiaTheme="minorEastAsia" w:cstheme="minorHAnsi"/>
          <w:noProof/>
          <w:lang w:eastAsia="fr-FR"/>
        </w:rPr>
        <w:t>30401 VILLENEUVE-LEZ-AVIGNON CEDEX</w:t>
      </w:r>
      <w:r w:rsidRPr="00F30175">
        <w:rPr>
          <w:rFonts w:eastAsiaTheme="minorEastAsia" w:cstheme="minorHAnsi"/>
          <w:noProof/>
          <w:lang w:eastAsia="fr-FR"/>
        </w:rPr>
        <w:br/>
      </w:r>
    </w:p>
    <w:p w14:paraId="0BA30D4F" w14:textId="77777777" w:rsidR="007D5858" w:rsidRPr="00B75562" w:rsidRDefault="00B75562" w:rsidP="007D5858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7D5858" w:rsidRPr="00F30175">
        <w:t>de Lyon</w:t>
      </w:r>
      <w:r w:rsidR="007D5858">
        <w:t xml:space="preserve"> </w:t>
      </w:r>
      <w:r w:rsidR="007D5858" w:rsidRPr="00F30175">
        <w:t>Palais des Juridictions</w:t>
      </w:r>
      <w:r w:rsidR="007D5858">
        <w:t xml:space="preserve"> </w:t>
      </w:r>
      <w:r w:rsidR="007D5858" w:rsidRPr="00F30175">
        <w:t>administratives</w:t>
      </w:r>
      <w:r w:rsidR="007D5858">
        <w:t xml:space="preserve"> </w:t>
      </w:r>
      <w:r w:rsidR="007D5858" w:rsidRPr="00F30175">
        <w:t>184, rue Duguesclin</w:t>
      </w:r>
      <w:r w:rsidR="007D5858">
        <w:t xml:space="preserve"> </w:t>
      </w:r>
      <w:r w:rsidR="007D5858" w:rsidRPr="00F30175">
        <w:t>69433 Lyon Cedex 03</w:t>
      </w:r>
      <w:r w:rsidR="007D5858">
        <w:t xml:space="preserve"> </w:t>
      </w:r>
      <w:r w:rsidR="007D5858" w:rsidRPr="00F30175">
        <w:t>tél. : 04 87 63 50 00</w:t>
      </w:r>
      <w:r w:rsidR="007D5858">
        <w:t xml:space="preserve"> </w:t>
      </w:r>
    </w:p>
    <w:p w14:paraId="4247679B" w14:textId="09424B92" w:rsidR="000625D9" w:rsidRDefault="000625D9" w:rsidP="00B75562">
      <w:pPr>
        <w:spacing w:after="0" w:line="240" w:lineRule="auto"/>
        <w:jc w:val="both"/>
      </w:pPr>
    </w:p>
    <w:p w14:paraId="04AD34EA" w14:textId="4A94C7F9" w:rsidR="00C95023" w:rsidRDefault="000625D9" w:rsidP="002E2B13">
      <w:pPr>
        <w:spacing w:after="0" w:line="240" w:lineRule="auto"/>
        <w:jc w:val="both"/>
      </w:pPr>
      <w:r>
        <w:t xml:space="preserve">Le présent avis a été mis en ligne le </w:t>
      </w:r>
      <w:r w:rsidR="0032303F">
        <w:t>5 janvier 2026.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7EB6B102" w14:textId="1E373969" w:rsidR="00E243FD" w:rsidRDefault="00390F69" w:rsidP="00390F69">
      <w:pPr>
        <w:spacing w:after="0" w:line="240" w:lineRule="auto"/>
        <w:jc w:val="center"/>
      </w:pPr>
      <w:r w:rsidRPr="00390F69">
        <w:rPr>
          <w:noProof/>
        </w:rPr>
        <w:drawing>
          <wp:inline distT="0" distB="0" distL="0" distR="0" wp14:anchorId="47A2419E" wp14:editId="28F5C162">
            <wp:extent cx="6210300" cy="4380230"/>
            <wp:effectExtent l="0" t="0" r="0" b="1270"/>
            <wp:docPr id="3859613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613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3FD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D5FE6"/>
    <w:rsid w:val="000F445E"/>
    <w:rsid w:val="000F492F"/>
    <w:rsid w:val="00144E69"/>
    <w:rsid w:val="00156EF4"/>
    <w:rsid w:val="0017271B"/>
    <w:rsid w:val="0018586E"/>
    <w:rsid w:val="001D769A"/>
    <w:rsid w:val="001E7F43"/>
    <w:rsid w:val="002051D2"/>
    <w:rsid w:val="00217F14"/>
    <w:rsid w:val="00222907"/>
    <w:rsid w:val="00251142"/>
    <w:rsid w:val="00273D9D"/>
    <w:rsid w:val="002C57DB"/>
    <w:rsid w:val="002E2B13"/>
    <w:rsid w:val="002F1807"/>
    <w:rsid w:val="002F4CE6"/>
    <w:rsid w:val="0032303F"/>
    <w:rsid w:val="00326CF9"/>
    <w:rsid w:val="00326DFF"/>
    <w:rsid w:val="00390F69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D5858"/>
    <w:rsid w:val="007E0B47"/>
    <w:rsid w:val="0082206C"/>
    <w:rsid w:val="00825143"/>
    <w:rsid w:val="008578E6"/>
    <w:rsid w:val="00883093"/>
    <w:rsid w:val="008938F1"/>
    <w:rsid w:val="008A379C"/>
    <w:rsid w:val="008C77CA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C5A05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47068"/>
    <w:rsid w:val="00C54A2D"/>
    <w:rsid w:val="00C604F8"/>
    <w:rsid w:val="00C84D4A"/>
    <w:rsid w:val="00C95023"/>
    <w:rsid w:val="00CD48A5"/>
    <w:rsid w:val="00CF662B"/>
    <w:rsid w:val="00D42040"/>
    <w:rsid w:val="00D515B1"/>
    <w:rsid w:val="00D72491"/>
    <w:rsid w:val="00DD485C"/>
    <w:rsid w:val="00DD7744"/>
    <w:rsid w:val="00DE6333"/>
    <w:rsid w:val="00E0372D"/>
    <w:rsid w:val="00E05161"/>
    <w:rsid w:val="00E243FD"/>
    <w:rsid w:val="00E267FB"/>
    <w:rsid w:val="00E4666F"/>
    <w:rsid w:val="00E75C1D"/>
    <w:rsid w:val="00E80C35"/>
    <w:rsid w:val="00E84DD0"/>
    <w:rsid w:val="00F736C1"/>
    <w:rsid w:val="00F81BE3"/>
    <w:rsid w:val="00F941E5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11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CREGUT Audrey</cp:lastModifiedBy>
  <cp:revision>4</cp:revision>
  <cp:lastPrinted>2025-12-31T14:48:00Z</cp:lastPrinted>
  <dcterms:created xsi:type="dcterms:W3CDTF">2025-12-31T14:34:00Z</dcterms:created>
  <dcterms:modified xsi:type="dcterms:W3CDTF">2025-12-31T14:50:00Z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