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0CE9F1B4" w14:textId="12899DBE" w:rsidR="00B15F0B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</w:t>
      </w:r>
      <w:r w:rsidR="000D1D06" w:rsidRPr="002173C6">
        <w:t>le</w:t>
      </w:r>
      <w:r w:rsidR="00EA1B4B" w:rsidRPr="002173C6">
        <w:t xml:space="preserve"> </w:t>
      </w:r>
      <w:r w:rsidR="002173C6" w:rsidRPr="002173C6">
        <w:t>17</w:t>
      </w:r>
      <w:r w:rsidR="00EA1B4B" w:rsidRPr="002173C6">
        <w:t>/07/2025</w:t>
      </w:r>
      <w:r w:rsidR="00051938" w:rsidRPr="002173C6">
        <w:t>, sous</w:t>
      </w:r>
      <w:r w:rsidR="00051938">
        <w:t xml:space="preserve"> la </w:t>
      </w:r>
      <w:r w:rsidR="00051938" w:rsidRPr="002173C6">
        <w:t xml:space="preserve">référence </w:t>
      </w:r>
      <w:r w:rsidR="00B15F0B" w:rsidRPr="002173C6">
        <w:t>61</w:t>
      </w:r>
      <w:r w:rsidR="00EA1B4B" w:rsidRPr="002173C6">
        <w:t>2</w:t>
      </w:r>
      <w:r w:rsidR="00B15F0B" w:rsidRPr="002173C6">
        <w:t>7</w:t>
      </w:r>
      <w:r w:rsidR="00BE0358" w:rsidRPr="002173C6">
        <w:t xml:space="preserve">, </w:t>
      </w:r>
      <w:r w:rsidR="000D1D06" w:rsidRPr="002173C6">
        <w:t>u</w:t>
      </w:r>
      <w:r w:rsidR="000D1D06">
        <w:t xml:space="preserve">n titre d’occupation </w:t>
      </w:r>
      <w:r w:rsidR="00534223">
        <w:t xml:space="preserve">du domaine public qui lui a été concédé </w:t>
      </w:r>
      <w:r>
        <w:t>sur l</w:t>
      </w:r>
      <w:r w:rsidR="00B84410">
        <w:t>a</w:t>
      </w:r>
      <w:r>
        <w:t xml:space="preserve"> commune de </w:t>
      </w:r>
      <w:r w:rsidR="00EA1B4B">
        <w:t>BELLEY</w:t>
      </w:r>
      <w:r w:rsidR="00B15F0B">
        <w:t xml:space="preserve"> (Ain)</w:t>
      </w:r>
      <w:r w:rsidR="00A278A3">
        <w:t xml:space="preserve">, </w:t>
      </w:r>
    </w:p>
    <w:p w14:paraId="0880CB61" w14:textId="77777777" w:rsidR="00B15F0B" w:rsidRDefault="00B15F0B" w:rsidP="002051D2">
      <w:pPr>
        <w:spacing w:after="0" w:line="240" w:lineRule="auto"/>
        <w:jc w:val="both"/>
      </w:pPr>
    </w:p>
    <w:p w14:paraId="4DA4D0F5" w14:textId="0A47B226" w:rsidR="002051D2" w:rsidRDefault="00EA1B4B" w:rsidP="007506C0">
      <w:pPr>
        <w:pStyle w:val="Paragraphedeliste"/>
        <w:numPr>
          <w:ilvl w:val="0"/>
          <w:numId w:val="2"/>
        </w:numPr>
        <w:jc w:val="both"/>
      </w:pPr>
      <w:r>
        <w:t xml:space="preserve">Les parcelles cadastrées </w:t>
      </w:r>
      <w:r w:rsidR="00B84410">
        <w:t>concernées</w:t>
      </w:r>
      <w:r w:rsidR="00A278A3">
        <w:t xml:space="preserve"> </w:t>
      </w:r>
      <w:r>
        <w:t>BC n°172 et BC n°171</w:t>
      </w:r>
      <w:r w:rsidR="00B84410">
        <w:t xml:space="preserve">, </w:t>
      </w:r>
      <w:r w:rsidR="00C54A2D">
        <w:t xml:space="preserve">le tout </w:t>
      </w:r>
      <w:r w:rsidR="004E2107">
        <w:t>figurant sur l</w:t>
      </w:r>
      <w:r w:rsidR="00B84410">
        <w:t>a</w:t>
      </w:r>
      <w:r w:rsidR="004E2107">
        <w:t xml:space="preserve"> vue aérienne</w:t>
      </w:r>
      <w:r w:rsidR="00B84410">
        <w:t xml:space="preserve"> et le plan</w:t>
      </w:r>
      <w:r w:rsidR="004E2107">
        <w:t xml:space="preserve"> de situation </w:t>
      </w:r>
      <w:r w:rsidR="00404352">
        <w:t xml:space="preserve">figurant </w:t>
      </w:r>
      <w:r w:rsidR="00DF02DA">
        <w:t>ci-dessous.</w:t>
      </w:r>
    </w:p>
    <w:p w14:paraId="5E45F899" w14:textId="77777777" w:rsidR="00EA1B4B" w:rsidRDefault="00EA1B4B" w:rsidP="00AD6975">
      <w:pPr>
        <w:spacing w:after="0" w:line="240" w:lineRule="auto"/>
        <w:jc w:val="both"/>
      </w:pPr>
    </w:p>
    <w:p w14:paraId="38EC41BC" w14:textId="637AFE4F" w:rsidR="00AB5784" w:rsidRDefault="0052247E" w:rsidP="002E2B13">
      <w:pPr>
        <w:spacing w:after="0" w:line="240" w:lineRule="auto"/>
        <w:jc w:val="both"/>
      </w:pPr>
      <w:r>
        <w:t xml:space="preserve">Ce titre d’occupation </w:t>
      </w:r>
      <w:r w:rsidR="002173C6">
        <w:t xml:space="preserve">porte sur une superficie de 7,4 ha environ et </w:t>
      </w:r>
      <w:r>
        <w:t xml:space="preserve">a été conclu au profit de </w:t>
      </w:r>
      <w:r w:rsidR="00EA1B4B" w:rsidRPr="002173C6">
        <w:t>SLR2</w:t>
      </w:r>
      <w:r w:rsidR="00185EB5">
        <w:t xml:space="preserve"> devenue SLRT RHONA’LEA</w:t>
      </w:r>
      <w:r w:rsidR="00EA1B4B">
        <w:t xml:space="preserve"> </w:t>
      </w:r>
      <w:r w:rsidR="00904B92">
        <w:t>pour</w:t>
      </w:r>
      <w:r w:rsidR="00DC45F5">
        <w:t xml:space="preserve"> </w:t>
      </w:r>
      <w:r w:rsidR="007F2500">
        <w:t xml:space="preserve">l’exploitation </w:t>
      </w:r>
      <w:r w:rsidR="007F2500" w:rsidRPr="00B774B7">
        <w:t>d’un générateur photovoltaïque</w:t>
      </w:r>
      <w:r w:rsidR="007F2500">
        <w:t>.</w:t>
      </w:r>
    </w:p>
    <w:p w14:paraId="5D0CDFC8" w14:textId="77777777" w:rsidR="002173C6" w:rsidRDefault="002173C6" w:rsidP="002E2B13">
      <w:pPr>
        <w:spacing w:after="0" w:line="240" w:lineRule="auto"/>
        <w:jc w:val="both"/>
      </w:pPr>
    </w:p>
    <w:p w14:paraId="03D3A112" w14:textId="47CF7084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</w:t>
      </w:r>
      <w:r w:rsidR="00C95023" w:rsidRPr="002173C6">
        <w:t xml:space="preserve">référence </w:t>
      </w:r>
      <w:r w:rsidR="0098616F" w:rsidRPr="002173C6">
        <w:t>61</w:t>
      </w:r>
      <w:r w:rsidR="00EA1B4B" w:rsidRPr="002173C6">
        <w:t>2</w:t>
      </w:r>
      <w:r w:rsidR="0098616F" w:rsidRPr="002173C6">
        <w:t xml:space="preserve">7 </w:t>
      </w:r>
      <w:r w:rsidR="00C95023" w:rsidRPr="002173C6">
        <w:t>:</w:t>
      </w:r>
    </w:p>
    <w:p w14:paraId="68D6DB85" w14:textId="701EA260" w:rsidR="00C95023" w:rsidRDefault="007A6E23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7A6E23">
        <w:rPr>
          <w:color w:val="0000FF"/>
          <w:u w:val="single"/>
        </w:rPr>
        <w:t>cnr.belley</w:t>
      </w:r>
      <w:proofErr w:type="gramEnd"/>
      <w:hyperlink r:id="rId10" w:history="1">
        <w:r w:rsidR="00C95023" w:rsidRPr="007A6E23">
          <w:rPr>
            <w:rStyle w:val="Lienhypertexte"/>
          </w:rPr>
          <w:t>@cnr.tm.fr</w:t>
        </w:r>
      </w:hyperlink>
      <w:r w:rsidR="00C95023">
        <w:t>,</w:t>
      </w:r>
    </w:p>
    <w:p w14:paraId="15B06F0F" w14:textId="3959AAD9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>Territoriale</w:t>
      </w:r>
      <w:r w:rsidR="007A6E23">
        <w:rPr>
          <w:rFonts w:ascii="Times New Roman" w:hAnsi="Times New Roman" w:cs="Times New Roman"/>
          <w:i/>
          <w:iCs/>
        </w:rPr>
        <w:t xml:space="preserve">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7A6E23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7A6E23">
        <w:rPr>
          <w:rFonts w:ascii="Times New Roman" w:hAnsi="Times New Roman" w:cs="Times New Roman"/>
          <w:iCs/>
        </w:rPr>
        <w:t>chemin des Soupirs 01300 BELLEY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47F6C737" w14:textId="5327EE3B" w:rsidR="007A6E23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7A6E23">
        <w:t> :</w:t>
      </w:r>
    </w:p>
    <w:p w14:paraId="3D714986" w14:textId="77777777" w:rsidR="007A6E23" w:rsidRDefault="007A6E23" w:rsidP="00B75562">
      <w:pPr>
        <w:spacing w:after="0" w:line="240" w:lineRule="auto"/>
        <w:jc w:val="both"/>
      </w:pPr>
    </w:p>
    <w:p w14:paraId="4A409024" w14:textId="77777777" w:rsidR="007A6E23" w:rsidRDefault="007A6E23" w:rsidP="007A6E23">
      <w:pPr>
        <w:spacing w:after="0" w:line="240" w:lineRule="auto"/>
        <w:jc w:val="both"/>
      </w:pPr>
      <w:r>
        <w:t>Tribunal administratif de Lyon</w:t>
      </w:r>
    </w:p>
    <w:p w14:paraId="29E683E8" w14:textId="77777777" w:rsidR="007A6E23" w:rsidRDefault="007A6E23" w:rsidP="007A6E23">
      <w:pPr>
        <w:spacing w:after="0" w:line="240" w:lineRule="auto"/>
        <w:jc w:val="both"/>
      </w:pPr>
      <w:r>
        <w:t>Palais des Juridictions administratives</w:t>
      </w:r>
    </w:p>
    <w:p w14:paraId="0B5F120F" w14:textId="77777777" w:rsidR="007A6E23" w:rsidRDefault="007A6E23" w:rsidP="007A6E23">
      <w:pPr>
        <w:spacing w:after="0" w:line="240" w:lineRule="auto"/>
        <w:jc w:val="both"/>
      </w:pPr>
      <w:r>
        <w:t>184, rue Duguesclin</w:t>
      </w:r>
    </w:p>
    <w:p w14:paraId="59447475" w14:textId="77777777" w:rsidR="007A6E23" w:rsidRDefault="007A6E23" w:rsidP="007A6E23">
      <w:pPr>
        <w:spacing w:after="0" w:line="240" w:lineRule="auto"/>
        <w:jc w:val="both"/>
      </w:pPr>
      <w:r>
        <w:t>69433 Lyon Cedex 03</w:t>
      </w:r>
    </w:p>
    <w:p w14:paraId="32349062" w14:textId="77777777" w:rsidR="007A6E23" w:rsidRDefault="007A6E23" w:rsidP="007A6E23">
      <w:pPr>
        <w:spacing w:after="0" w:line="240" w:lineRule="auto"/>
        <w:jc w:val="both"/>
      </w:pPr>
      <w:r>
        <w:t>tél. : 04 87 63 50 00</w:t>
      </w:r>
    </w:p>
    <w:p w14:paraId="2593DE50" w14:textId="77777777" w:rsidR="007A6E23" w:rsidRDefault="007A6E23" w:rsidP="007A6E23">
      <w:pPr>
        <w:spacing w:after="0" w:line="240" w:lineRule="auto"/>
        <w:jc w:val="both"/>
      </w:pPr>
      <w:proofErr w:type="spellStart"/>
      <w:r>
        <w:t>greffe.ta-lyon</w:t>
      </w:r>
      <w:proofErr w:type="spellEnd"/>
      <w:r>
        <w:t>[at]juradm.fr</w:t>
      </w:r>
    </w:p>
    <w:p w14:paraId="2F00C0FC" w14:textId="58F60F63" w:rsidR="007A6E23" w:rsidRDefault="00000000" w:rsidP="007A6E23">
      <w:pPr>
        <w:spacing w:after="0" w:line="240" w:lineRule="auto"/>
        <w:jc w:val="both"/>
      </w:pPr>
      <w:hyperlink r:id="rId11" w:history="1">
        <w:r w:rsidR="007A6E23" w:rsidRPr="00966A04">
          <w:rPr>
            <w:rStyle w:val="Lienhypertexte"/>
          </w:rPr>
          <w:t>http://lyon.tribunal-administratif.fr</w:t>
        </w:r>
      </w:hyperlink>
      <w:r w:rsidR="007A6E23">
        <w:t xml:space="preserve"> </w:t>
      </w: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6DD76722" w14:textId="4C7A64B8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347F8D">
        <w:t>15/12/</w:t>
      </w:r>
      <w:r w:rsidR="002173C6">
        <w:t>2025.</w:t>
      </w:r>
    </w:p>
    <w:p w14:paraId="2DAA1746" w14:textId="77777777" w:rsidR="009A1069" w:rsidRDefault="009A1069" w:rsidP="00B75562">
      <w:pPr>
        <w:spacing w:after="0" w:line="240" w:lineRule="auto"/>
        <w:jc w:val="both"/>
      </w:pPr>
    </w:p>
    <w:p w14:paraId="19805175" w14:textId="2CA45F39" w:rsidR="007A6E23" w:rsidRDefault="009A1069" w:rsidP="00B7556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410159E" wp14:editId="665407A4">
            <wp:extent cx="4739640" cy="3903661"/>
            <wp:effectExtent l="0" t="0" r="3810" b="1905"/>
            <wp:docPr id="6968228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89" cy="39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E9FB" w14:textId="27972EB1" w:rsidR="007A6E23" w:rsidRDefault="007A6E23" w:rsidP="00B75562">
      <w:pPr>
        <w:spacing w:after="0" w:line="240" w:lineRule="auto"/>
        <w:jc w:val="both"/>
      </w:pPr>
    </w:p>
    <w:p w14:paraId="3B4B56DD" w14:textId="5D7BB0E1" w:rsidR="007A6E23" w:rsidRDefault="009A1069" w:rsidP="00B75562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2709EAA0" wp14:editId="0F557BD1">
            <wp:extent cx="5358765" cy="5401310"/>
            <wp:effectExtent l="0" t="0" r="0" b="8890"/>
            <wp:docPr id="18554729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469EA" w14:textId="77777777" w:rsidR="007A6E23" w:rsidRDefault="007A6E23" w:rsidP="00B75562">
      <w:pPr>
        <w:spacing w:after="0" w:line="240" w:lineRule="auto"/>
        <w:jc w:val="both"/>
      </w:pPr>
    </w:p>
    <w:p w14:paraId="0F9EF0D3" w14:textId="404658BB" w:rsidR="00DF02DA" w:rsidRDefault="00DF02DA" w:rsidP="00B75562">
      <w:pPr>
        <w:spacing w:after="0" w:line="240" w:lineRule="auto"/>
        <w:jc w:val="both"/>
      </w:pPr>
    </w:p>
    <w:sectPr w:rsidR="00DF02DA" w:rsidSect="002051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D056" w14:textId="77777777" w:rsidR="00A07DB7" w:rsidRDefault="00A07DB7" w:rsidP="00711630">
      <w:pPr>
        <w:spacing w:after="0" w:line="240" w:lineRule="auto"/>
      </w:pPr>
      <w:r>
        <w:separator/>
      </w:r>
    </w:p>
  </w:endnote>
  <w:endnote w:type="continuationSeparator" w:id="0">
    <w:p w14:paraId="7DC6C098" w14:textId="77777777" w:rsidR="00A07DB7" w:rsidRDefault="00A07DB7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481A" w14:textId="77777777" w:rsidR="00DF02DA" w:rsidRDefault="00DF02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188876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8DE2D10" w14:textId="7A045E2F" w:rsidR="00DF02DA" w:rsidRDefault="00DF02DA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EECE5C" w14:textId="77777777" w:rsidR="00DF02DA" w:rsidRDefault="00DF02D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4556E" w14:textId="77777777" w:rsidR="00DF02DA" w:rsidRDefault="00DF02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6450E" w14:textId="77777777" w:rsidR="00A07DB7" w:rsidRDefault="00A07DB7" w:rsidP="00711630">
      <w:pPr>
        <w:spacing w:after="0" w:line="240" w:lineRule="auto"/>
      </w:pPr>
      <w:r>
        <w:separator/>
      </w:r>
    </w:p>
  </w:footnote>
  <w:footnote w:type="continuationSeparator" w:id="0">
    <w:p w14:paraId="5305B12A" w14:textId="77777777" w:rsidR="00A07DB7" w:rsidRDefault="00A07DB7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F35DB" w14:textId="77777777" w:rsidR="00DF02DA" w:rsidRDefault="00DF02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C1FA" w14:textId="77777777" w:rsidR="00DF02DA" w:rsidRDefault="00DF02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F633" w14:textId="77777777" w:rsidR="00DF02DA" w:rsidRDefault="00DF02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48FB"/>
    <w:multiLevelType w:val="hybridMultilevel"/>
    <w:tmpl w:val="88024264"/>
    <w:lvl w:ilvl="0" w:tplc="34B43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1"/>
  </w:num>
  <w:num w:numId="2" w16cid:durableId="166338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A1924"/>
    <w:rsid w:val="000A1CDD"/>
    <w:rsid w:val="000D1D06"/>
    <w:rsid w:val="000F445E"/>
    <w:rsid w:val="000F492F"/>
    <w:rsid w:val="00144E69"/>
    <w:rsid w:val="0017271B"/>
    <w:rsid w:val="0018586E"/>
    <w:rsid w:val="00185EB5"/>
    <w:rsid w:val="001D769A"/>
    <w:rsid w:val="001E7F43"/>
    <w:rsid w:val="002051D2"/>
    <w:rsid w:val="002173C6"/>
    <w:rsid w:val="00217F14"/>
    <w:rsid w:val="00251142"/>
    <w:rsid w:val="00273D9D"/>
    <w:rsid w:val="00282195"/>
    <w:rsid w:val="002C57DB"/>
    <w:rsid w:val="002E2B13"/>
    <w:rsid w:val="002F4CE6"/>
    <w:rsid w:val="00326CF9"/>
    <w:rsid w:val="00326DFF"/>
    <w:rsid w:val="00347F8D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A6E23"/>
    <w:rsid w:val="007C5771"/>
    <w:rsid w:val="007E0B47"/>
    <w:rsid w:val="007F2500"/>
    <w:rsid w:val="0082206C"/>
    <w:rsid w:val="00825143"/>
    <w:rsid w:val="00864ACE"/>
    <w:rsid w:val="00883093"/>
    <w:rsid w:val="008938F1"/>
    <w:rsid w:val="008A379C"/>
    <w:rsid w:val="008D2E1E"/>
    <w:rsid w:val="00904B92"/>
    <w:rsid w:val="0092229C"/>
    <w:rsid w:val="00954627"/>
    <w:rsid w:val="009672D3"/>
    <w:rsid w:val="00970319"/>
    <w:rsid w:val="0098616F"/>
    <w:rsid w:val="009A1069"/>
    <w:rsid w:val="009A38DE"/>
    <w:rsid w:val="009A5DE2"/>
    <w:rsid w:val="009C5684"/>
    <w:rsid w:val="00A07DB7"/>
    <w:rsid w:val="00A2047E"/>
    <w:rsid w:val="00A278A3"/>
    <w:rsid w:val="00A66A1A"/>
    <w:rsid w:val="00A921AB"/>
    <w:rsid w:val="00AA7A4C"/>
    <w:rsid w:val="00AB54CD"/>
    <w:rsid w:val="00AB5784"/>
    <w:rsid w:val="00AD116C"/>
    <w:rsid w:val="00AD6975"/>
    <w:rsid w:val="00B02917"/>
    <w:rsid w:val="00B15F0B"/>
    <w:rsid w:val="00B266F7"/>
    <w:rsid w:val="00B526C6"/>
    <w:rsid w:val="00B57B46"/>
    <w:rsid w:val="00B75562"/>
    <w:rsid w:val="00B82D9C"/>
    <w:rsid w:val="00B84410"/>
    <w:rsid w:val="00BB5D1C"/>
    <w:rsid w:val="00BE0358"/>
    <w:rsid w:val="00C50A80"/>
    <w:rsid w:val="00C54A2D"/>
    <w:rsid w:val="00C604F8"/>
    <w:rsid w:val="00C95023"/>
    <w:rsid w:val="00CF662B"/>
    <w:rsid w:val="00D42040"/>
    <w:rsid w:val="00D72491"/>
    <w:rsid w:val="00DC45F5"/>
    <w:rsid w:val="00DD485C"/>
    <w:rsid w:val="00DE6333"/>
    <w:rsid w:val="00DF02DA"/>
    <w:rsid w:val="00DF17C0"/>
    <w:rsid w:val="00E0372D"/>
    <w:rsid w:val="00E05161"/>
    <w:rsid w:val="00E267FB"/>
    <w:rsid w:val="00E4666F"/>
    <w:rsid w:val="00E75C1D"/>
    <w:rsid w:val="00E80C35"/>
    <w:rsid w:val="00E84DD0"/>
    <w:rsid w:val="00EA1B4B"/>
    <w:rsid w:val="00F14E79"/>
    <w:rsid w:val="00F40E82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lyon.tribunal-administratif.fr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75</TotalTime>
  <Pages>2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12</cp:revision>
  <cp:lastPrinted>2018-04-23T09:09:00Z</cp:lastPrinted>
  <dcterms:created xsi:type="dcterms:W3CDTF">2025-05-19T14:00:00Z</dcterms:created>
  <dcterms:modified xsi:type="dcterms:W3CDTF">2025-12-15T15:15:00Z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