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6209" w14:textId="2C15AF67" w:rsidR="002051D2" w:rsidRPr="002051D2" w:rsidRDefault="00C441D4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</w:t>
      </w:r>
      <w:r w:rsidR="002051D2" w:rsidRPr="002051D2"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ppel à manifestation d’intérêt</w:t>
      </w:r>
    </w:p>
    <w:p w14:paraId="2392620A" w14:textId="6DC9643A" w:rsidR="0098237B" w:rsidRPr="00CA523A" w:rsidRDefault="00CA523A" w:rsidP="00CA523A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Valant mesure de publicité préalable au sens des articles L2122-1-1 et suivants du CGPPP</w:t>
      </w:r>
    </w:p>
    <w:p w14:paraId="08F55265" w14:textId="77777777" w:rsidR="00DF2E65" w:rsidRDefault="00DF2E65" w:rsidP="002051D2">
      <w:pPr>
        <w:spacing w:after="0" w:line="240" w:lineRule="auto"/>
        <w:jc w:val="both"/>
      </w:pPr>
    </w:p>
    <w:p w14:paraId="2392620B" w14:textId="59D3F8B2" w:rsidR="002051D2" w:rsidRDefault="002051D2" w:rsidP="002051D2">
      <w:pPr>
        <w:spacing w:after="0" w:line="240" w:lineRule="auto"/>
        <w:jc w:val="both"/>
      </w:pPr>
      <w:r>
        <w:t xml:space="preserve">CNR </w:t>
      </w:r>
      <w:r w:rsidR="00D406E3">
        <w:t xml:space="preserve">a été sollicitée </w:t>
      </w:r>
      <w:r w:rsidR="00376148">
        <w:t>en vue de la mise</w:t>
      </w:r>
      <w:r>
        <w:t xml:space="preserve"> à disposition sur la commune </w:t>
      </w:r>
      <w:r w:rsidR="00C60B5F">
        <w:t>d</w:t>
      </w:r>
      <w:r w:rsidR="00750A7C">
        <w:t xml:space="preserve">e </w:t>
      </w:r>
      <w:proofErr w:type="spellStart"/>
      <w:r w:rsidR="004012A4">
        <w:t>Tupin</w:t>
      </w:r>
      <w:proofErr w:type="spellEnd"/>
      <w:r w:rsidR="004012A4">
        <w:t xml:space="preserve"> et Semons</w:t>
      </w:r>
      <w:r>
        <w:t xml:space="preserve">, </w:t>
      </w:r>
      <w:r w:rsidR="004012A4">
        <w:t>d’un</w:t>
      </w:r>
      <w:r w:rsidR="00DE48F2">
        <w:t xml:space="preserve"> </w:t>
      </w:r>
      <w:r w:rsidR="00FE1361" w:rsidRPr="00F600F1">
        <w:t>terrain</w:t>
      </w:r>
      <w:r w:rsidR="00FE1361">
        <w:t xml:space="preserve"> d'une superficie de </w:t>
      </w:r>
      <w:r w:rsidR="009528EA">
        <w:t>80</w:t>
      </w:r>
      <w:r w:rsidR="00FE1361">
        <w:t xml:space="preserve"> mètres</w:t>
      </w:r>
      <w:r w:rsidR="009A3815">
        <w:t xml:space="preserve"> </w:t>
      </w:r>
      <w:r w:rsidR="00750A7C">
        <w:t>carrés</w:t>
      </w:r>
      <w:r w:rsidR="00FE1361">
        <w:t xml:space="preserve"> environ </w:t>
      </w:r>
      <w:r w:rsidR="00407DF1">
        <w:t xml:space="preserve">dépendant du </w:t>
      </w:r>
      <w:r w:rsidR="00407DF1" w:rsidRPr="004768CE">
        <w:t>domaine pu</w:t>
      </w:r>
      <w:r w:rsidR="00C3631D" w:rsidRPr="004768CE">
        <w:t>b</w:t>
      </w:r>
      <w:r w:rsidR="00407DF1" w:rsidRPr="004768CE">
        <w:t>lic</w:t>
      </w:r>
      <w:r w:rsidR="00407DF1">
        <w:t xml:space="preserve"> </w:t>
      </w:r>
      <w:r w:rsidR="00C73B11">
        <w:t xml:space="preserve">de l’Etat </w:t>
      </w:r>
      <w:r w:rsidR="00407DF1">
        <w:t>qui lui a été concédé</w:t>
      </w:r>
      <w:r w:rsidR="00C73B11">
        <w:t xml:space="preserve"> par ce dernier</w:t>
      </w:r>
      <w:r w:rsidR="00C54A2D">
        <w:t xml:space="preserve">, le tout </w:t>
      </w:r>
      <w:r w:rsidR="004E2107">
        <w:t>figurant sur le plan</w:t>
      </w:r>
      <w:r w:rsidR="00611CAC">
        <w:rPr>
          <w:color w:val="00B050"/>
        </w:rPr>
        <w:t xml:space="preserve"> </w:t>
      </w:r>
      <w:r w:rsidR="004E2107">
        <w:t xml:space="preserve">de situation </w:t>
      </w:r>
      <w:r w:rsidR="00936459">
        <w:t xml:space="preserve">figurant </w:t>
      </w:r>
      <w:r w:rsidR="004E2107">
        <w:t>ci-après</w:t>
      </w:r>
      <w:r>
        <w:t>.</w:t>
      </w:r>
    </w:p>
    <w:p w14:paraId="798BBC92" w14:textId="77777777" w:rsidR="00336F82" w:rsidRDefault="00336F82" w:rsidP="002051D2">
      <w:pPr>
        <w:spacing w:after="0" w:line="240" w:lineRule="auto"/>
        <w:jc w:val="both"/>
      </w:pPr>
    </w:p>
    <w:p w14:paraId="298255AE" w14:textId="77777777" w:rsidR="00C73B11" w:rsidRPr="00C73B11" w:rsidRDefault="00C73B11" w:rsidP="00C73B11">
      <w:pPr>
        <w:spacing w:after="0" w:line="240" w:lineRule="auto"/>
        <w:jc w:val="both"/>
      </w:pPr>
      <w:r w:rsidRPr="00C73B11">
        <w:t xml:space="preserve">En conséquence, l’occupation de ces lieux est soumise aux règles de droit </w:t>
      </w:r>
      <w:r w:rsidRPr="00F600F1">
        <w:t>public</w:t>
      </w:r>
      <w:r w:rsidRPr="00C73B11">
        <w:t xml:space="preserve"> et non aux règles de droit privé.</w:t>
      </w:r>
    </w:p>
    <w:p w14:paraId="081DB04F" w14:textId="74B38BE3" w:rsidR="00C73B11" w:rsidRDefault="00C73B11" w:rsidP="00C73B11">
      <w:pPr>
        <w:spacing w:after="0" w:line="240" w:lineRule="auto"/>
        <w:jc w:val="both"/>
      </w:pPr>
      <w:r w:rsidRPr="00C73B11">
        <w:t>De ce fait, le statut juridique du bail commercial ne sera notamment pas applicable à la convention d’occupation qui serait conclue à l’issue d</w:t>
      </w:r>
      <w:r w:rsidR="00B42B66">
        <w:t>u</w:t>
      </w:r>
      <w:r w:rsidRPr="00C73B11">
        <w:t xml:space="preserve"> présent appel à manifestation d’intérêt.</w:t>
      </w:r>
    </w:p>
    <w:p w14:paraId="21A01DCC" w14:textId="77777777" w:rsidR="00462090" w:rsidRPr="00C73B11" w:rsidRDefault="00462090" w:rsidP="00C73B11">
      <w:pPr>
        <w:spacing w:after="0" w:line="240" w:lineRule="auto"/>
        <w:jc w:val="both"/>
      </w:pPr>
    </w:p>
    <w:p w14:paraId="21AA04F7" w14:textId="30B08C67" w:rsidR="00381B7D" w:rsidRDefault="00381B7D" w:rsidP="00381B7D">
      <w:r w:rsidRPr="004012A4">
        <w:t>Les informations sur les risques auxquels ce bien est exposé sont disponibles sur le site Géorisques : www.georisques. gouv.fr.</w:t>
      </w:r>
    </w:p>
    <w:p w14:paraId="11CCFC2E" w14:textId="4C57FD96" w:rsidR="00381B7D" w:rsidRDefault="00381B7D"/>
    <w:p w14:paraId="2DEE150B" w14:textId="756F0A4B" w:rsidR="00381B7D" w:rsidRDefault="00A26B0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A4CA4" wp14:editId="68F97429">
                <wp:simplePos x="0" y="0"/>
                <wp:positionH relativeFrom="margin">
                  <wp:posOffset>1346835</wp:posOffset>
                </wp:positionH>
                <wp:positionV relativeFrom="paragraph">
                  <wp:posOffset>367665</wp:posOffset>
                </wp:positionV>
                <wp:extent cx="1917700" cy="1339850"/>
                <wp:effectExtent l="38100" t="19050" r="25400" b="50800"/>
                <wp:wrapNone/>
                <wp:docPr id="8587706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7700" cy="1339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19F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06.05pt;margin-top:28.95pt;width:151pt;height:105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" strokecolor="black [3213]" strokeweight="2.25pt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1D0C55" wp14:editId="49BC8680">
                <wp:simplePos x="0" y="0"/>
                <wp:positionH relativeFrom="margin">
                  <wp:posOffset>3273425</wp:posOffset>
                </wp:positionH>
                <wp:positionV relativeFrom="paragraph">
                  <wp:posOffset>233045</wp:posOffset>
                </wp:positionV>
                <wp:extent cx="1365250" cy="273050"/>
                <wp:effectExtent l="0" t="0" r="254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5BB5" w14:textId="3E21A826" w:rsidR="00166884" w:rsidRDefault="00166884">
                            <w:r>
                              <w:t>Zone d’occupation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D0C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7.75pt;margin-top:18.35pt;width:107.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">
                <v:textbox>
                  <w:txbxContent>
                    <w:p w14:paraId="4D705BB5" w14:textId="3E21A826" w:rsidR="00166884" w:rsidRDefault="00166884">
                      <w:r>
                        <w:t>Zone d’occupation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6B00">
        <w:drawing>
          <wp:inline distT="0" distB="0" distL="0" distR="0" wp14:anchorId="2CDD32BC" wp14:editId="325DAA69">
            <wp:extent cx="2616200" cy="3830663"/>
            <wp:effectExtent l="0" t="0" r="0" b="0"/>
            <wp:docPr id="11139603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9603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8638" cy="383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1FFB0" w14:textId="5FD43F5D" w:rsidR="004768CE" w:rsidRDefault="004768CE">
      <w:r>
        <w:br w:type="page"/>
      </w:r>
    </w:p>
    <w:p w14:paraId="6DFB4484" w14:textId="77777777" w:rsidR="00A72C6E" w:rsidRDefault="00A72C6E" w:rsidP="002051D2">
      <w:pPr>
        <w:spacing w:after="0" w:line="240" w:lineRule="auto"/>
        <w:jc w:val="both"/>
      </w:pPr>
    </w:p>
    <w:p w14:paraId="323E8593" w14:textId="55989F6D" w:rsidR="00C34547" w:rsidRPr="000A7EAD" w:rsidRDefault="00C34547" w:rsidP="00C34547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Utilisation actuelle des lieux</w:t>
      </w:r>
      <w:r>
        <w:rPr>
          <w:b/>
          <w:bCs/>
          <w:i/>
          <w:iCs/>
        </w:rPr>
        <w:t> :</w:t>
      </w:r>
    </w:p>
    <w:p w14:paraId="5DA49A9D" w14:textId="5B641834" w:rsidR="008126AB" w:rsidRDefault="008126AB" w:rsidP="008126AB">
      <w:pPr>
        <w:spacing w:after="0" w:line="240" w:lineRule="auto"/>
        <w:jc w:val="both"/>
      </w:pPr>
      <w:r>
        <w:t xml:space="preserve">Il est ici précisé qu’au jour de la publication du présent appel à manifestation d’intérêt les lieux </w:t>
      </w:r>
      <w:proofErr w:type="gramStart"/>
      <w:r>
        <w:t>sont  occupés</w:t>
      </w:r>
      <w:proofErr w:type="gramEnd"/>
      <w:r>
        <w:t xml:space="preserve"> dans le cadre d’un titre d’occupation délivré par CNR expirant à la </w:t>
      </w:r>
      <w:r w:rsidRPr="00166884">
        <w:t xml:space="preserve">date du </w:t>
      </w:r>
      <w:r w:rsidR="00DE48F2">
        <w:rPr>
          <w:i/>
        </w:rPr>
        <w:t>3</w:t>
      </w:r>
      <w:r w:rsidR="004012A4">
        <w:rPr>
          <w:i/>
        </w:rPr>
        <w:t>1</w:t>
      </w:r>
      <w:r w:rsidR="00DE48F2">
        <w:rPr>
          <w:i/>
        </w:rPr>
        <w:t>/</w:t>
      </w:r>
      <w:r w:rsidR="004012A4">
        <w:rPr>
          <w:i/>
        </w:rPr>
        <w:t>12</w:t>
      </w:r>
      <w:r w:rsidR="00166884" w:rsidRPr="00166884">
        <w:rPr>
          <w:i/>
        </w:rPr>
        <w:t>/2026.</w:t>
      </w:r>
    </w:p>
    <w:p w14:paraId="43F14376" w14:textId="0068181B" w:rsidR="008126AB" w:rsidRDefault="008126AB" w:rsidP="00AE26BE">
      <w:pPr>
        <w:spacing w:after="0" w:line="240" w:lineRule="auto"/>
        <w:jc w:val="both"/>
      </w:pPr>
    </w:p>
    <w:p w14:paraId="31DBE984" w14:textId="77777777" w:rsidR="005B3397" w:rsidRDefault="005B3397" w:rsidP="005B3397">
      <w:pPr>
        <w:spacing w:after="0" w:line="240" w:lineRule="auto"/>
        <w:jc w:val="both"/>
        <w:rPr>
          <w:rFonts w:cstheme="minorHAnsi"/>
          <w:b/>
          <w:i/>
          <w:smallCaps/>
        </w:rPr>
      </w:pPr>
      <w:r w:rsidRPr="0087684B">
        <w:rPr>
          <w:rFonts w:cstheme="minorHAnsi"/>
          <w:b/>
          <w:i/>
          <w:smallCaps/>
          <w:u w:val="single"/>
        </w:rPr>
        <w:t xml:space="preserve">Date de </w:t>
      </w:r>
      <w:proofErr w:type="spellStart"/>
      <w:r w:rsidRPr="0087684B">
        <w:rPr>
          <w:rFonts w:cstheme="minorHAnsi"/>
          <w:b/>
          <w:i/>
          <w:smallCaps/>
          <w:u w:val="single"/>
        </w:rPr>
        <w:t>disponibilit</w:t>
      </w:r>
      <w:r w:rsidRPr="00DB7743">
        <w:rPr>
          <w:rFonts w:cstheme="minorHAnsi"/>
          <w:b/>
          <w:i/>
          <w:smallCaps/>
          <w:sz w:val="18"/>
          <w:szCs w:val="18"/>
          <w:u w:val="single"/>
        </w:rPr>
        <w:t>É</w:t>
      </w:r>
      <w:proofErr w:type="spellEnd"/>
      <w:r w:rsidRPr="0087684B">
        <w:rPr>
          <w:rFonts w:cstheme="minorHAnsi"/>
          <w:b/>
          <w:i/>
          <w:smallCaps/>
          <w:u w:val="single"/>
        </w:rPr>
        <w:t xml:space="preserve"> </w:t>
      </w:r>
      <w:r>
        <w:rPr>
          <w:rFonts w:cstheme="minorHAnsi"/>
          <w:b/>
          <w:i/>
          <w:smallCaps/>
          <w:u w:val="single"/>
        </w:rPr>
        <w:t>des lieux</w:t>
      </w:r>
      <w:r w:rsidRPr="0087684B">
        <w:rPr>
          <w:rFonts w:cstheme="minorHAnsi"/>
          <w:b/>
          <w:i/>
          <w:smallCaps/>
        </w:rPr>
        <w:t> :</w:t>
      </w:r>
    </w:p>
    <w:p w14:paraId="5C9A3FD3" w14:textId="77777777" w:rsidR="005B3397" w:rsidRDefault="005B3397" w:rsidP="005B3397">
      <w:pPr>
        <w:spacing w:after="0" w:line="240" w:lineRule="auto"/>
        <w:jc w:val="both"/>
        <w:rPr>
          <w:rFonts w:cstheme="minorHAnsi"/>
        </w:rPr>
      </w:pPr>
    </w:p>
    <w:p w14:paraId="6F3548A6" w14:textId="6F9EA195" w:rsidR="00A15F9C" w:rsidRDefault="00A15F9C" w:rsidP="00A15F9C">
      <w:pPr>
        <w:spacing w:after="0" w:line="240" w:lineRule="auto"/>
        <w:jc w:val="both"/>
      </w:pPr>
      <w:r>
        <w:t xml:space="preserve">A titre indicatif la date de disponibilité des lieux susvisés est </w:t>
      </w:r>
      <w:r w:rsidRPr="002755AE">
        <w:t xml:space="preserve">estimée au </w:t>
      </w:r>
      <w:r w:rsidR="002755AE" w:rsidRPr="002755AE">
        <w:rPr>
          <w:i/>
        </w:rPr>
        <w:t>01/</w:t>
      </w:r>
      <w:r w:rsidR="004012A4">
        <w:rPr>
          <w:i/>
        </w:rPr>
        <w:t>01</w:t>
      </w:r>
      <w:r w:rsidR="002755AE" w:rsidRPr="002755AE">
        <w:rPr>
          <w:i/>
        </w:rPr>
        <w:t>/202</w:t>
      </w:r>
      <w:r w:rsidR="004012A4">
        <w:rPr>
          <w:i/>
        </w:rPr>
        <w:t>7</w:t>
      </w:r>
      <w:r w:rsidR="00F600F1">
        <w:rPr>
          <w:i/>
        </w:rPr>
        <w:t>.</w:t>
      </w:r>
    </w:p>
    <w:p w14:paraId="2C6D3414" w14:textId="5FD7D1DC" w:rsidR="007D2A30" w:rsidRDefault="002051D2" w:rsidP="00336F82">
      <w:pPr>
        <w:spacing w:after="0" w:line="240" w:lineRule="auto"/>
        <w:jc w:val="both"/>
      </w:pPr>
      <w:r>
        <w:t xml:space="preserve">Le dossier de candidature à compléter et à </w:t>
      </w:r>
      <w:r w:rsidR="001E52BC">
        <w:t>faire parvenir à CNR</w:t>
      </w:r>
      <w:r>
        <w:t xml:space="preserve"> au plus tard le</w:t>
      </w:r>
      <w:r w:rsidR="002755AE">
        <w:t xml:space="preserve"> </w:t>
      </w:r>
      <w:r w:rsidR="00DE48F2">
        <w:t>26</w:t>
      </w:r>
      <w:r w:rsidR="002755AE">
        <w:t>/12/</w:t>
      </w:r>
      <w:r w:rsidR="002755AE" w:rsidRPr="009A3815">
        <w:t>2025</w:t>
      </w:r>
      <w:r w:rsidRPr="009A3815">
        <w:t xml:space="preserve"> </w:t>
      </w:r>
      <w:r w:rsidR="00065A52" w:rsidRPr="009A3815">
        <w:t xml:space="preserve">à </w:t>
      </w:r>
      <w:r w:rsidR="002755AE" w:rsidRPr="009A3815">
        <w:rPr>
          <w:i/>
        </w:rPr>
        <w:t>minuit</w:t>
      </w:r>
      <w:r w:rsidR="00065A52" w:rsidRPr="009A3815">
        <w:t xml:space="preserve"> </w:t>
      </w:r>
      <w:r w:rsidRPr="009A3815">
        <w:t>est</w:t>
      </w:r>
      <w:r w:rsidRPr="002755AE">
        <w:t xml:space="preserve"> à réclamer </w:t>
      </w:r>
      <w:r w:rsidR="00D658B7" w:rsidRPr="002755AE">
        <w:t xml:space="preserve">par les personnes intéressées </w:t>
      </w:r>
      <w:r w:rsidRPr="002755AE">
        <w:t>à l’</w:t>
      </w:r>
      <w:r w:rsidR="00FD3FA5" w:rsidRPr="002755AE">
        <w:t xml:space="preserve">une des </w:t>
      </w:r>
      <w:r w:rsidRPr="002755AE">
        <w:t>adresse</w:t>
      </w:r>
      <w:r w:rsidR="00FD3FA5" w:rsidRPr="002755AE">
        <w:t>s</w:t>
      </w:r>
      <w:r w:rsidRPr="002755AE">
        <w:t xml:space="preserve"> suivante</w:t>
      </w:r>
      <w:r w:rsidR="00FD3FA5" w:rsidRPr="002755AE">
        <w:t>s</w:t>
      </w:r>
      <w:r w:rsidR="00E4666F" w:rsidRPr="002755AE">
        <w:t xml:space="preserve"> en précisant la référence </w:t>
      </w:r>
      <w:r w:rsidR="002755AE" w:rsidRPr="002755AE">
        <w:rPr>
          <w:i/>
        </w:rPr>
        <w:t xml:space="preserve">COT N° </w:t>
      </w:r>
      <w:r w:rsidR="00DE48F2">
        <w:rPr>
          <w:i/>
        </w:rPr>
        <w:t>1</w:t>
      </w:r>
      <w:r w:rsidR="009528EA">
        <w:rPr>
          <w:i/>
        </w:rPr>
        <w:t>5154</w:t>
      </w:r>
      <w:r w:rsidR="009A3815">
        <w:rPr>
          <w:i/>
        </w:rPr>
        <w:t> :</w:t>
      </w:r>
    </w:p>
    <w:p w14:paraId="63E49336" w14:textId="136E1887" w:rsidR="002755AE" w:rsidRDefault="00A26B00" w:rsidP="007D2A30">
      <w:pPr>
        <w:pStyle w:val="Paragraphedeliste"/>
        <w:numPr>
          <w:ilvl w:val="0"/>
          <w:numId w:val="1"/>
        </w:numPr>
        <w:jc w:val="both"/>
      </w:pPr>
      <w:hyperlink r:id="rId11" w:history="1">
        <w:r w:rsidR="002755AE" w:rsidRPr="002A0D9E">
          <w:rPr>
            <w:rStyle w:val="Lienhypertexte"/>
          </w:rPr>
          <w:t>cnr.vienne@cnr.tm.fr</w:t>
        </w:r>
      </w:hyperlink>
    </w:p>
    <w:p w14:paraId="16A08CB1" w14:textId="557C43BC" w:rsidR="007D2A30" w:rsidRPr="004768CE" w:rsidRDefault="002755AE" w:rsidP="002755AE">
      <w:pPr>
        <w:pStyle w:val="Paragraphedeliste"/>
        <w:numPr>
          <w:ilvl w:val="0"/>
          <w:numId w:val="1"/>
        </w:numPr>
        <w:jc w:val="both"/>
      </w:pPr>
      <w:r w:rsidRPr="004768CE">
        <w:t>Ou</w:t>
      </w:r>
      <w:r w:rsidR="007D2A30" w:rsidRPr="004768CE">
        <w:t xml:space="preserve"> Direction </w:t>
      </w:r>
      <w:r w:rsidR="00611CAC" w:rsidRPr="004768CE">
        <w:t xml:space="preserve">des </w:t>
      </w:r>
      <w:r w:rsidR="007D2A30" w:rsidRPr="004768CE">
        <w:t>Territ</w:t>
      </w:r>
      <w:r w:rsidR="00611CAC" w:rsidRPr="004768CE">
        <w:t>oires</w:t>
      </w:r>
      <w:r w:rsidR="007D2A30" w:rsidRPr="004768CE">
        <w:t xml:space="preserve"> </w:t>
      </w:r>
      <w:r w:rsidRPr="004768CE">
        <w:t xml:space="preserve">Rhône </w:t>
      </w:r>
      <w:proofErr w:type="gramStart"/>
      <w:r w:rsidRPr="004768CE">
        <w:t>Médian</w:t>
      </w:r>
      <w:r w:rsidR="007D2A30" w:rsidRPr="004768CE">
        <w:t xml:space="preserve">  -</w:t>
      </w:r>
      <w:proofErr w:type="gramEnd"/>
      <w:r w:rsidR="007D2A30" w:rsidRPr="004768CE">
        <w:t xml:space="preserve"> Département domanial </w:t>
      </w:r>
      <w:r w:rsidRPr="004768CE">
        <w:t>–</w:t>
      </w:r>
      <w:r w:rsidR="007D2A30" w:rsidRPr="004768CE">
        <w:t xml:space="preserve"> </w:t>
      </w:r>
      <w:r w:rsidRPr="004768CE">
        <w:t xml:space="preserve">ZA Le </w:t>
      </w:r>
      <w:proofErr w:type="spellStart"/>
      <w:r w:rsidRPr="004768CE">
        <w:t>Vérenay</w:t>
      </w:r>
      <w:proofErr w:type="spellEnd"/>
      <w:r w:rsidRPr="004768CE">
        <w:t xml:space="preserve"> 950 rue du stade 69420 AMPUIS</w:t>
      </w:r>
    </w:p>
    <w:p w14:paraId="438CD19B" w14:textId="77777777" w:rsidR="002755AE" w:rsidRDefault="002755AE" w:rsidP="00356DF3">
      <w:pPr>
        <w:spacing w:after="0" w:line="240" w:lineRule="auto"/>
        <w:jc w:val="both"/>
      </w:pPr>
    </w:p>
    <w:p w14:paraId="077E3337" w14:textId="147ABC0C" w:rsidR="00356DF3" w:rsidRPr="00356DF3" w:rsidRDefault="00356DF3" w:rsidP="00356DF3">
      <w:pPr>
        <w:spacing w:after="0" w:line="240" w:lineRule="auto"/>
        <w:jc w:val="both"/>
      </w:pPr>
      <w:r w:rsidRPr="00356DF3">
        <w:t xml:space="preserve">Le dépôt d’une candidature </w:t>
      </w:r>
      <w:r>
        <w:t>au présent</w:t>
      </w:r>
      <w:r w:rsidRPr="00356DF3">
        <w:t xml:space="preserve"> appel à manifestation d’intérêt vaut acceptation pure et simple </w:t>
      </w:r>
      <w:r w:rsidR="002129CC">
        <w:t>des stipulations de celui-ci</w:t>
      </w:r>
      <w:r w:rsidRPr="00356DF3">
        <w:t>.</w:t>
      </w:r>
    </w:p>
    <w:p w14:paraId="69E4BB33" w14:textId="77777777" w:rsidR="000C57E3" w:rsidRDefault="000C57E3" w:rsidP="007D2A30">
      <w:pPr>
        <w:spacing w:after="0" w:line="240" w:lineRule="auto"/>
        <w:jc w:val="both"/>
      </w:pPr>
    </w:p>
    <w:p w14:paraId="51C7D5D5" w14:textId="5147B4DE" w:rsidR="00134C20" w:rsidRDefault="00134C20" w:rsidP="002E2B13">
      <w:pPr>
        <w:spacing w:after="0" w:line="240" w:lineRule="auto"/>
        <w:jc w:val="both"/>
      </w:pPr>
      <w:r>
        <w:t xml:space="preserve">En cas de pluralité de candidatures, une procédure de sélection </w:t>
      </w:r>
      <w:r w:rsidR="00D658B7">
        <w:t xml:space="preserve">en vue de la conclusion d’une convention d’occupation </w:t>
      </w:r>
      <w:r>
        <w:t>sera organisée par CNR qui informera alors tous les candidats ayant valablement déposé leur candidature des modalités de cette procédure.</w:t>
      </w:r>
    </w:p>
    <w:p w14:paraId="23926213" w14:textId="77777777" w:rsidR="003B1FDD" w:rsidRDefault="003B1FDD" w:rsidP="002E2B13">
      <w:pPr>
        <w:spacing w:after="0" w:line="240" w:lineRule="auto"/>
        <w:jc w:val="both"/>
      </w:pPr>
    </w:p>
    <w:p w14:paraId="23926215" w14:textId="074608C5" w:rsidR="002E2B13" w:rsidRDefault="005762FB" w:rsidP="002E2B13">
      <w:pPr>
        <w:spacing w:after="0" w:line="240" w:lineRule="auto"/>
        <w:jc w:val="both"/>
      </w:pPr>
      <w:r w:rsidRPr="005762FB">
        <w:t>CNR pourra stopper définitivement, et à tout moment, la procédure du présent appel à manifestation d’intérêt pour quelque motif que ce soit, ceci sans que les candidats puissent prétendre à une quelconque rémunération ou indemnisation.</w:t>
      </w:r>
    </w:p>
    <w:sectPr w:rsidR="002E2B13" w:rsidSect="002051D2">
      <w:headerReference w:type="default" r:id="rId12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B93D" w14:textId="77777777" w:rsidR="00CF58CC" w:rsidRDefault="00CF58CC" w:rsidP="00711630">
      <w:pPr>
        <w:spacing w:after="0" w:line="240" w:lineRule="auto"/>
      </w:pPr>
      <w:r>
        <w:separator/>
      </w:r>
    </w:p>
  </w:endnote>
  <w:endnote w:type="continuationSeparator" w:id="0">
    <w:p w14:paraId="7F548333" w14:textId="77777777" w:rsidR="00CF58CC" w:rsidRDefault="00CF58CC" w:rsidP="00711630">
      <w:pPr>
        <w:spacing w:after="0" w:line="240" w:lineRule="auto"/>
      </w:pPr>
      <w:r>
        <w:continuationSeparator/>
      </w:r>
    </w:p>
  </w:endnote>
  <w:endnote w:type="continuationNotice" w:id="1">
    <w:p w14:paraId="1DF83C56" w14:textId="77777777" w:rsidR="00CF58CC" w:rsidRDefault="00CF5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4B8E" w14:textId="77777777" w:rsidR="00CF58CC" w:rsidRDefault="00CF58CC" w:rsidP="00711630">
      <w:pPr>
        <w:spacing w:after="0" w:line="240" w:lineRule="auto"/>
      </w:pPr>
      <w:r>
        <w:separator/>
      </w:r>
    </w:p>
  </w:footnote>
  <w:footnote w:type="continuationSeparator" w:id="0">
    <w:p w14:paraId="3610D493" w14:textId="77777777" w:rsidR="00CF58CC" w:rsidRDefault="00CF58CC" w:rsidP="00711630">
      <w:pPr>
        <w:spacing w:after="0" w:line="240" w:lineRule="auto"/>
      </w:pPr>
      <w:r>
        <w:continuationSeparator/>
      </w:r>
    </w:p>
  </w:footnote>
  <w:footnote w:type="continuationNotice" w:id="1">
    <w:p w14:paraId="2F301537" w14:textId="77777777" w:rsidR="00CF58CC" w:rsidRDefault="00CF58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2392621B" w14:textId="77777777" w:rsidR="00711630" w:rsidRDefault="00711630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2621C" w14:textId="77777777" w:rsidR="00711630" w:rsidRDefault="007116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E42CB66"/>
    <w:name w:val="WW8Num28"/>
    <w:lvl w:ilvl="0">
      <w:numFmt w:val="bullet"/>
      <w:lvlText w:val="-"/>
      <w:lvlJc w:val="left"/>
      <w:pPr>
        <w:tabs>
          <w:tab w:val="num" w:pos="140"/>
        </w:tabs>
        <w:ind w:left="1068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940" w:hanging="36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num" w:pos="140"/>
        </w:tabs>
        <w:ind w:left="266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4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0"/>
        </w:tabs>
        <w:ind w:left="4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6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F84E03"/>
    <w:multiLevelType w:val="singleLevel"/>
    <w:tmpl w:val="176C07EC"/>
    <w:lvl w:ilvl="0">
      <w:start w:val="1"/>
      <w:numFmt w:val="bullet"/>
      <w:pStyle w:val="retra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3106">
    <w:abstractNumId w:val="2"/>
  </w:num>
  <w:num w:numId="2" w16cid:durableId="996809710">
    <w:abstractNumId w:val="1"/>
  </w:num>
  <w:num w:numId="3" w16cid:durableId="2083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9"/>
    <w:rsid w:val="00000DB8"/>
    <w:rsid w:val="00042A77"/>
    <w:rsid w:val="00047E29"/>
    <w:rsid w:val="00052F55"/>
    <w:rsid w:val="00065A52"/>
    <w:rsid w:val="00073CA3"/>
    <w:rsid w:val="000778CF"/>
    <w:rsid w:val="00080212"/>
    <w:rsid w:val="000A3483"/>
    <w:rsid w:val="000A75B9"/>
    <w:rsid w:val="000A7EAD"/>
    <w:rsid w:val="000C57E3"/>
    <w:rsid w:val="000D5EF8"/>
    <w:rsid w:val="000D7FD6"/>
    <w:rsid w:val="000F5847"/>
    <w:rsid w:val="000F5D94"/>
    <w:rsid w:val="00104998"/>
    <w:rsid w:val="00106844"/>
    <w:rsid w:val="00112D77"/>
    <w:rsid w:val="00123129"/>
    <w:rsid w:val="00134C20"/>
    <w:rsid w:val="00145FE9"/>
    <w:rsid w:val="001612F1"/>
    <w:rsid w:val="00166884"/>
    <w:rsid w:val="00197B7B"/>
    <w:rsid w:val="001B0D95"/>
    <w:rsid w:val="001B2B78"/>
    <w:rsid w:val="001E0B75"/>
    <w:rsid w:val="001E4B32"/>
    <w:rsid w:val="001E52BC"/>
    <w:rsid w:val="001E6987"/>
    <w:rsid w:val="002051D2"/>
    <w:rsid w:val="002129CC"/>
    <w:rsid w:val="00247584"/>
    <w:rsid w:val="00251142"/>
    <w:rsid w:val="00253D67"/>
    <w:rsid w:val="002549F2"/>
    <w:rsid w:val="00254D26"/>
    <w:rsid w:val="00273D29"/>
    <w:rsid w:val="00274906"/>
    <w:rsid w:val="002755AE"/>
    <w:rsid w:val="002B06B4"/>
    <w:rsid w:val="002D00F0"/>
    <w:rsid w:val="002E2B13"/>
    <w:rsid w:val="002E4D3F"/>
    <w:rsid w:val="00301A59"/>
    <w:rsid w:val="00303C26"/>
    <w:rsid w:val="00326DFF"/>
    <w:rsid w:val="00327BE6"/>
    <w:rsid w:val="0033284A"/>
    <w:rsid w:val="00334311"/>
    <w:rsid w:val="00336F82"/>
    <w:rsid w:val="0034361E"/>
    <w:rsid w:val="00350E4A"/>
    <w:rsid w:val="00352CB9"/>
    <w:rsid w:val="00353C09"/>
    <w:rsid w:val="00355BAA"/>
    <w:rsid w:val="00356DF3"/>
    <w:rsid w:val="00364EF5"/>
    <w:rsid w:val="00367737"/>
    <w:rsid w:val="00376148"/>
    <w:rsid w:val="003815E9"/>
    <w:rsid w:val="00381B7D"/>
    <w:rsid w:val="0039273A"/>
    <w:rsid w:val="00394D50"/>
    <w:rsid w:val="003B1B68"/>
    <w:rsid w:val="003B1FDD"/>
    <w:rsid w:val="003B2960"/>
    <w:rsid w:val="003C4C3C"/>
    <w:rsid w:val="004012A4"/>
    <w:rsid w:val="00407DF1"/>
    <w:rsid w:val="00410232"/>
    <w:rsid w:val="00410E86"/>
    <w:rsid w:val="00414B7A"/>
    <w:rsid w:val="0042032F"/>
    <w:rsid w:val="00423084"/>
    <w:rsid w:val="0042419D"/>
    <w:rsid w:val="004459EA"/>
    <w:rsid w:val="00446CA7"/>
    <w:rsid w:val="00462090"/>
    <w:rsid w:val="004710E2"/>
    <w:rsid w:val="004768CE"/>
    <w:rsid w:val="00485156"/>
    <w:rsid w:val="004A4419"/>
    <w:rsid w:val="004C2FB1"/>
    <w:rsid w:val="004C76BF"/>
    <w:rsid w:val="004E2107"/>
    <w:rsid w:val="005038EA"/>
    <w:rsid w:val="00542295"/>
    <w:rsid w:val="005449FC"/>
    <w:rsid w:val="00557FF1"/>
    <w:rsid w:val="0056221A"/>
    <w:rsid w:val="005762FB"/>
    <w:rsid w:val="00594A44"/>
    <w:rsid w:val="005B3397"/>
    <w:rsid w:val="005B430B"/>
    <w:rsid w:val="005D082C"/>
    <w:rsid w:val="005E1A0E"/>
    <w:rsid w:val="005E1A3C"/>
    <w:rsid w:val="006044A5"/>
    <w:rsid w:val="006056DA"/>
    <w:rsid w:val="00611CAC"/>
    <w:rsid w:val="00661D36"/>
    <w:rsid w:val="006770AD"/>
    <w:rsid w:val="00680C7A"/>
    <w:rsid w:val="006940FD"/>
    <w:rsid w:val="006B071C"/>
    <w:rsid w:val="006B6D37"/>
    <w:rsid w:val="006D1E50"/>
    <w:rsid w:val="006D216D"/>
    <w:rsid w:val="006D421B"/>
    <w:rsid w:val="00705B06"/>
    <w:rsid w:val="00711630"/>
    <w:rsid w:val="007165F7"/>
    <w:rsid w:val="00721EC0"/>
    <w:rsid w:val="00750A7C"/>
    <w:rsid w:val="00751173"/>
    <w:rsid w:val="0076296A"/>
    <w:rsid w:val="007A2B31"/>
    <w:rsid w:val="007C1627"/>
    <w:rsid w:val="007C379E"/>
    <w:rsid w:val="007C4DFD"/>
    <w:rsid w:val="007D2A30"/>
    <w:rsid w:val="007D51AE"/>
    <w:rsid w:val="007E0B47"/>
    <w:rsid w:val="007E487D"/>
    <w:rsid w:val="007E7E79"/>
    <w:rsid w:val="008064D7"/>
    <w:rsid w:val="008126AB"/>
    <w:rsid w:val="008209D3"/>
    <w:rsid w:val="00823CB8"/>
    <w:rsid w:val="00825143"/>
    <w:rsid w:val="00827A11"/>
    <w:rsid w:val="00835173"/>
    <w:rsid w:val="00837DAD"/>
    <w:rsid w:val="0084587A"/>
    <w:rsid w:val="00854A20"/>
    <w:rsid w:val="00874621"/>
    <w:rsid w:val="00881AAE"/>
    <w:rsid w:val="008A1D76"/>
    <w:rsid w:val="008C10F8"/>
    <w:rsid w:val="008E66A8"/>
    <w:rsid w:val="008F382C"/>
    <w:rsid w:val="009009E0"/>
    <w:rsid w:val="009014EE"/>
    <w:rsid w:val="00906C6C"/>
    <w:rsid w:val="00936459"/>
    <w:rsid w:val="00936E56"/>
    <w:rsid w:val="009528EA"/>
    <w:rsid w:val="00952A27"/>
    <w:rsid w:val="00954627"/>
    <w:rsid w:val="00957600"/>
    <w:rsid w:val="0096761B"/>
    <w:rsid w:val="0098237B"/>
    <w:rsid w:val="00993C2C"/>
    <w:rsid w:val="009958AB"/>
    <w:rsid w:val="009A3815"/>
    <w:rsid w:val="009A38DE"/>
    <w:rsid w:val="009C0E62"/>
    <w:rsid w:val="009D0D1D"/>
    <w:rsid w:val="009D4892"/>
    <w:rsid w:val="009D684E"/>
    <w:rsid w:val="009F5519"/>
    <w:rsid w:val="00A064E7"/>
    <w:rsid w:val="00A15F9C"/>
    <w:rsid w:val="00A2398B"/>
    <w:rsid w:val="00A2602C"/>
    <w:rsid w:val="00A26B00"/>
    <w:rsid w:val="00A3027E"/>
    <w:rsid w:val="00A378E2"/>
    <w:rsid w:val="00A417FD"/>
    <w:rsid w:val="00A56359"/>
    <w:rsid w:val="00A72C6E"/>
    <w:rsid w:val="00A73836"/>
    <w:rsid w:val="00A80EBA"/>
    <w:rsid w:val="00AA01DE"/>
    <w:rsid w:val="00AA1295"/>
    <w:rsid w:val="00AD1E44"/>
    <w:rsid w:val="00AE26BE"/>
    <w:rsid w:val="00AE38DB"/>
    <w:rsid w:val="00B0708A"/>
    <w:rsid w:val="00B12E04"/>
    <w:rsid w:val="00B42B66"/>
    <w:rsid w:val="00B4539E"/>
    <w:rsid w:val="00B526C6"/>
    <w:rsid w:val="00B60549"/>
    <w:rsid w:val="00B712AE"/>
    <w:rsid w:val="00B81F7E"/>
    <w:rsid w:val="00B87962"/>
    <w:rsid w:val="00B94C14"/>
    <w:rsid w:val="00B95D16"/>
    <w:rsid w:val="00BA182F"/>
    <w:rsid w:val="00BB4AAA"/>
    <w:rsid w:val="00BC351D"/>
    <w:rsid w:val="00BD2E01"/>
    <w:rsid w:val="00BF1B90"/>
    <w:rsid w:val="00C00E75"/>
    <w:rsid w:val="00C10FE9"/>
    <w:rsid w:val="00C15D52"/>
    <w:rsid w:val="00C34547"/>
    <w:rsid w:val="00C3631D"/>
    <w:rsid w:val="00C40861"/>
    <w:rsid w:val="00C43F58"/>
    <w:rsid w:val="00C441D4"/>
    <w:rsid w:val="00C44AFA"/>
    <w:rsid w:val="00C54A2D"/>
    <w:rsid w:val="00C57B0D"/>
    <w:rsid w:val="00C60169"/>
    <w:rsid w:val="00C60B5F"/>
    <w:rsid w:val="00C6139E"/>
    <w:rsid w:val="00C622D3"/>
    <w:rsid w:val="00C73B11"/>
    <w:rsid w:val="00CA174E"/>
    <w:rsid w:val="00CA4BC3"/>
    <w:rsid w:val="00CA523A"/>
    <w:rsid w:val="00CA7C3C"/>
    <w:rsid w:val="00CB111E"/>
    <w:rsid w:val="00CB2F36"/>
    <w:rsid w:val="00CB36A7"/>
    <w:rsid w:val="00CD1BC2"/>
    <w:rsid w:val="00CD7456"/>
    <w:rsid w:val="00CE3E65"/>
    <w:rsid w:val="00CE683D"/>
    <w:rsid w:val="00CF58CC"/>
    <w:rsid w:val="00CF77B8"/>
    <w:rsid w:val="00D00A94"/>
    <w:rsid w:val="00D237E3"/>
    <w:rsid w:val="00D406E3"/>
    <w:rsid w:val="00D4580D"/>
    <w:rsid w:val="00D45D1D"/>
    <w:rsid w:val="00D53216"/>
    <w:rsid w:val="00D549F5"/>
    <w:rsid w:val="00D56B7C"/>
    <w:rsid w:val="00D57C59"/>
    <w:rsid w:val="00D658B7"/>
    <w:rsid w:val="00D84FE8"/>
    <w:rsid w:val="00DA6A43"/>
    <w:rsid w:val="00DC42FA"/>
    <w:rsid w:val="00DC6F4D"/>
    <w:rsid w:val="00DD6DFD"/>
    <w:rsid w:val="00DE48F2"/>
    <w:rsid w:val="00DE6F74"/>
    <w:rsid w:val="00DF2E65"/>
    <w:rsid w:val="00E0372D"/>
    <w:rsid w:val="00E11F2C"/>
    <w:rsid w:val="00E21D48"/>
    <w:rsid w:val="00E4666F"/>
    <w:rsid w:val="00E75C1D"/>
    <w:rsid w:val="00E80C35"/>
    <w:rsid w:val="00E86995"/>
    <w:rsid w:val="00E9717A"/>
    <w:rsid w:val="00EA117B"/>
    <w:rsid w:val="00EA3017"/>
    <w:rsid w:val="00ED632D"/>
    <w:rsid w:val="00ED7FAF"/>
    <w:rsid w:val="00EF7CC5"/>
    <w:rsid w:val="00F03D78"/>
    <w:rsid w:val="00F33DB1"/>
    <w:rsid w:val="00F37E24"/>
    <w:rsid w:val="00F56727"/>
    <w:rsid w:val="00F600F1"/>
    <w:rsid w:val="00F620F8"/>
    <w:rsid w:val="00F87AE1"/>
    <w:rsid w:val="00FA0AFA"/>
    <w:rsid w:val="00FA0F17"/>
    <w:rsid w:val="00FC38BA"/>
    <w:rsid w:val="00FC5909"/>
    <w:rsid w:val="00FD2F1D"/>
    <w:rsid w:val="00FD3FA5"/>
    <w:rsid w:val="00FE1361"/>
    <w:rsid w:val="00FE230E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26209"/>
  <w15:docId w15:val="{DD0CBDB7-885E-4639-950F-38555202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23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237B"/>
    <w:rPr>
      <w:b/>
      <w:bCs/>
      <w:sz w:val="20"/>
      <w:szCs w:val="20"/>
    </w:rPr>
  </w:style>
  <w:style w:type="paragraph" w:customStyle="1" w:styleId="Arial1013">
    <w:name w:val="Arial10/13"/>
    <w:basedOn w:val="Normal"/>
    <w:rsid w:val="00DF2E65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retrait">
    <w:name w:val="retrait"/>
    <w:basedOn w:val="Normal"/>
    <w:rsid w:val="00D84FE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4C2FB1"/>
    <w:pPr>
      <w:tabs>
        <w:tab w:val="left" w:pos="1320"/>
      </w:tabs>
      <w:suppressAutoHyphens/>
      <w:spacing w:after="119" w:line="240" w:lineRule="auto"/>
      <w:ind w:right="-1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4C2FB1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Retrait1">
    <w:name w:val="Retrait1"/>
    <w:basedOn w:val="Normal"/>
    <w:qFormat/>
    <w:rsid w:val="00C622D3"/>
    <w:pPr>
      <w:spacing w:after="0" w:line="240" w:lineRule="auto"/>
      <w:ind w:left="426"/>
      <w:jc w:val="both"/>
    </w:pPr>
    <w:rPr>
      <w:rFonts w:ascii="Arial" w:eastAsia="Times New Roman" w:hAnsi="Arial" w:cs="Arial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75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nr.vienne@cnr.tm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MI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e2ffcc7931ec2ac988e0a20423335765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c3294f2ac795beffdc03958bded3db3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7FBFD-B6C3-44C3-9C60-A042E15C5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3A198-EB3E-4332-B63B-5CA8E493C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6DF6E-12E0-4080-B929-DA5D47116C8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e6dcfd5-9826-49be-b23f-60eb10e8d38b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AMI-type</Template>
  <TotalTime>7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04 - AMI équipes dom simplifié sans règlement de sélection</vt:lpstr>
    </vt:vector>
  </TitlesOfParts>
  <Company>Compagnie Nationale du Rhône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AMI équipes dom simplifié sans règlement de sélection</dc:title>
  <dc:creator>GIRE Jean-Christophe</dc:creator>
  <cp:lastModifiedBy>BISCARAT-AYMES Marlène</cp:lastModifiedBy>
  <cp:revision>3</cp:revision>
  <cp:lastPrinted>2025-12-04T14:16:00Z</cp:lastPrinted>
  <dcterms:created xsi:type="dcterms:W3CDTF">2025-12-04T14:35:00Z</dcterms:created>
  <dcterms:modified xsi:type="dcterms:W3CDTF">2025-12-04T14:39:00Z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8600</vt:r8>
  </property>
  <property fmtid="{D5CDD505-2E9C-101B-9397-08002B2CF9AE}" pid="4" name="Date">
    <vt:lpwstr>2021-11-30T02:00:29Z</vt:lpwstr>
  </property>
</Properties>
</file>