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0F3" w14:textId="77777777" w:rsidR="002051D2" w:rsidRPr="002051D2" w:rsidRDefault="00A2047E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AVIS DE DELIVRANCE</w:t>
      </w:r>
    </w:p>
    <w:p w14:paraId="4DA4D0F4" w14:textId="77777777" w:rsidR="00251142" w:rsidRDefault="00251142" w:rsidP="002051D2">
      <w:pPr>
        <w:spacing w:after="0" w:line="240" w:lineRule="auto"/>
        <w:jc w:val="both"/>
      </w:pPr>
    </w:p>
    <w:p w14:paraId="4DA4D0F5" w14:textId="71FAC4A2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CF662B">
        <w:t xml:space="preserve">indique qu’il a été </w:t>
      </w:r>
      <w:r w:rsidR="000D1D06">
        <w:t xml:space="preserve">a </w:t>
      </w:r>
      <w:r w:rsidR="005D4444">
        <w:t>conclu</w:t>
      </w:r>
      <w:r w:rsidR="000D1D06">
        <w:t xml:space="preserve"> le</w:t>
      </w:r>
      <w:r w:rsidR="00360D7C">
        <w:t xml:space="preserve"> 16 juillet 2025</w:t>
      </w:r>
      <w:r w:rsidR="00051938">
        <w:t>, sous la référence</w:t>
      </w:r>
      <w:r w:rsidR="00360D7C">
        <w:t xml:space="preserve"> COT n°15116 quinquies</w:t>
      </w:r>
      <w:r w:rsidR="00BE0358">
        <w:t xml:space="preserve">, </w:t>
      </w:r>
      <w:r w:rsidR="000D1D06">
        <w:t xml:space="preserve">un titre d’occupation </w:t>
      </w:r>
      <w:r w:rsidR="00534223">
        <w:t xml:space="preserve">du domaine public qui lui a été concédé </w:t>
      </w:r>
      <w:r>
        <w:t>sur la commune de</w:t>
      </w:r>
      <w:r w:rsidR="00360D7C">
        <w:t xml:space="preserve"> BOURG-LES-VALENCE</w:t>
      </w:r>
      <w:r>
        <w:t>,</w:t>
      </w:r>
      <w:r w:rsidR="00360D7C">
        <w:t xml:space="preserve"> u</w:t>
      </w:r>
      <w:r w:rsidR="00360D7C" w:rsidRPr="00360D7C">
        <w:t xml:space="preserve">n plan d’eau et un terrain, d'une superficie globale de 100 mètres-carrés environ, situés sur le territoire de la commune de Bourg lès Valence, au point kilométrique 105.200, cadastré section D numéro 1970, lieu-dit « </w:t>
      </w:r>
      <w:proofErr w:type="spellStart"/>
      <w:r w:rsidR="00360D7C" w:rsidRPr="00360D7C">
        <w:t>Mignaca</w:t>
      </w:r>
      <w:proofErr w:type="spellEnd"/>
      <w:r w:rsidR="00360D7C" w:rsidRPr="00360D7C">
        <w:t xml:space="preserve"> »</w:t>
      </w:r>
      <w:r w:rsidR="00C54A2D">
        <w:t xml:space="preserve">, le tout </w:t>
      </w:r>
      <w:r w:rsidR="004E2107">
        <w:t xml:space="preserve">figurant sur le plan de situation </w:t>
      </w:r>
      <w:r w:rsidR="00404352">
        <w:t xml:space="preserve">figurant </w:t>
      </w:r>
      <w:r w:rsidR="004E2107">
        <w:t>ci-après</w:t>
      </w:r>
      <w:r>
        <w:t>.</w:t>
      </w:r>
    </w:p>
    <w:p w14:paraId="59E45AA0" w14:textId="77777777" w:rsidR="00360D7C" w:rsidRDefault="00360D7C" w:rsidP="002051D2">
      <w:pPr>
        <w:spacing w:after="0" w:line="240" w:lineRule="auto"/>
        <w:jc w:val="both"/>
      </w:pPr>
    </w:p>
    <w:p w14:paraId="4694E8D0" w14:textId="1068A8AF" w:rsidR="0052247E" w:rsidRDefault="0052247E" w:rsidP="00AD6975">
      <w:pPr>
        <w:spacing w:after="0" w:line="240" w:lineRule="auto"/>
        <w:jc w:val="both"/>
      </w:pPr>
      <w:r>
        <w:t>Ce titre d’occupation a été conclu au profit d</w:t>
      </w:r>
      <w:r w:rsidR="00360D7C">
        <w:t>e SEYVET Claude</w:t>
      </w:r>
      <w:r>
        <w:t xml:space="preserve"> </w:t>
      </w:r>
      <w:r w:rsidR="00904B92">
        <w:t>pour</w:t>
      </w:r>
      <w:r w:rsidR="00360D7C">
        <w:t xml:space="preserve"> le maintien d’un ponton flottant.</w:t>
      </w:r>
    </w:p>
    <w:p w14:paraId="4DA4D0F6" w14:textId="77777777" w:rsidR="00065A52" w:rsidRDefault="00065A52" w:rsidP="002051D2">
      <w:pPr>
        <w:spacing w:after="0" w:line="240" w:lineRule="auto"/>
        <w:jc w:val="both"/>
      </w:pPr>
    </w:p>
    <w:p w14:paraId="76D9A74C" w14:textId="1F6DB33F" w:rsidR="00AB5784" w:rsidRDefault="00360D7C" w:rsidP="002E2B13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4E823F85" wp14:editId="75CB9DAA">
            <wp:extent cx="4591050" cy="6391275"/>
            <wp:effectExtent l="0" t="0" r="0" b="9525"/>
            <wp:docPr id="11296909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9099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C41BC" w14:textId="77777777" w:rsidR="00AB5784" w:rsidRDefault="00AB5784" w:rsidP="002E2B13">
      <w:pPr>
        <w:spacing w:after="0" w:line="240" w:lineRule="auto"/>
        <w:jc w:val="both"/>
      </w:pPr>
    </w:p>
    <w:p w14:paraId="03D3A112" w14:textId="55933950" w:rsidR="00C95023" w:rsidRDefault="004C0CC2" w:rsidP="00C95023">
      <w:pPr>
        <w:spacing w:after="0" w:line="240" w:lineRule="auto"/>
        <w:jc w:val="both"/>
      </w:pPr>
      <w:r>
        <w:t>Ce titre est consultable sur demande à l’adresse suivante</w:t>
      </w:r>
      <w:r w:rsidR="00C95023">
        <w:t xml:space="preserve"> en précisant la référence</w:t>
      </w:r>
      <w:r w:rsidR="00360D7C">
        <w:t xml:space="preserve"> </w:t>
      </w:r>
      <w:r w:rsidR="00360D7C" w:rsidRPr="00360D7C">
        <w:rPr>
          <w:b/>
          <w:bCs/>
          <w:u w:val="single"/>
        </w:rPr>
        <w:t>COT n°15116 quinquies</w:t>
      </w:r>
      <w:r w:rsidR="00C95023">
        <w:t> :</w:t>
      </w:r>
    </w:p>
    <w:p w14:paraId="070BFE23" w14:textId="77777777" w:rsidR="00360D7C" w:rsidRDefault="00360D7C" w:rsidP="00360D7C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hyperlink r:id="rId11" w:history="1">
        <w:r>
          <w:rPr>
            <w:rStyle w:val="Lienhypertexte"/>
            <w:rFonts w:ascii="Calibri" w:eastAsia="Calibri" w:hAnsi="Calibri" w:cs="Times New Roman"/>
          </w:rPr>
          <w:t>SAFA-externe.TASS@cnr.tm.fr</w:t>
        </w:r>
      </w:hyperlink>
      <w:r>
        <w:rPr>
          <w:rFonts w:ascii="Calibri" w:eastAsia="Calibri" w:hAnsi="Calibri" w:cs="Times New Roman"/>
        </w:rPr>
        <w:t>,</w:t>
      </w:r>
    </w:p>
    <w:p w14:paraId="722136B0" w14:textId="77777777" w:rsidR="00360D7C" w:rsidRDefault="00360D7C" w:rsidP="00360D7C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Safa TASS </w:t>
      </w:r>
    </w:p>
    <w:p w14:paraId="7F3C040E" w14:textId="77777777" w:rsidR="00360D7C" w:rsidRDefault="00360D7C" w:rsidP="00360D7C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Direction des Territoires </w:t>
      </w:r>
    </w:p>
    <w:p w14:paraId="3C7492AF" w14:textId="77777777" w:rsidR="00360D7C" w:rsidRDefault="00360D7C" w:rsidP="00360D7C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Equipe Domaniale Rhône Médian </w:t>
      </w:r>
    </w:p>
    <w:p w14:paraId="5F2C1851" w14:textId="77777777" w:rsidR="00360D7C" w:rsidRDefault="00360D7C" w:rsidP="00360D7C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Tel : 04 74 78 38 80 </w:t>
      </w:r>
    </w:p>
    <w:p w14:paraId="39ADC5F9" w14:textId="77777777" w:rsidR="00360D7C" w:rsidRDefault="00360D7C" w:rsidP="00360D7C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 de </w:t>
      </w:r>
      <w:proofErr w:type="spellStart"/>
      <w:r>
        <w:rPr>
          <w:rFonts w:ascii="Calibri" w:eastAsia="Calibri" w:hAnsi="Calibri" w:cs="Times New Roman"/>
        </w:rPr>
        <w:t>Verenay</w:t>
      </w:r>
      <w:proofErr w:type="spellEnd"/>
      <w:r>
        <w:rPr>
          <w:rFonts w:ascii="Calibri" w:eastAsia="Calibri" w:hAnsi="Calibri" w:cs="Times New Roman"/>
        </w:rPr>
        <w:t xml:space="preserve"> – BP 77 – 69420 AMPUIS</w:t>
      </w:r>
    </w:p>
    <w:p w14:paraId="15B06F0F" w14:textId="022E90D9" w:rsidR="00C95023" w:rsidRDefault="00C95023" w:rsidP="00360D7C">
      <w:pPr>
        <w:pStyle w:val="Paragraphedeliste"/>
        <w:jc w:val="both"/>
      </w:pPr>
    </w:p>
    <w:p w14:paraId="4500AA1E" w14:textId="6FF6E5B6" w:rsidR="00C95023" w:rsidRDefault="00C95023" w:rsidP="002E2B13">
      <w:pPr>
        <w:spacing w:after="0" w:line="240" w:lineRule="auto"/>
        <w:jc w:val="both"/>
      </w:pPr>
    </w:p>
    <w:p w14:paraId="4247679B" w14:textId="1BF08F5D" w:rsidR="000625D9" w:rsidRDefault="00B75562" w:rsidP="00B75562">
      <w:pPr>
        <w:spacing w:after="0" w:line="240" w:lineRule="auto"/>
        <w:jc w:val="both"/>
      </w:pPr>
      <w:r>
        <w:t xml:space="preserve">Cette </w:t>
      </w:r>
      <w:r w:rsidR="0018586E">
        <w:t>conclusion</w:t>
      </w:r>
      <w:r>
        <w:t xml:space="preserve"> peut faire l’objet d’un recours</w:t>
      </w:r>
      <w:r w:rsidR="00C604F8">
        <w:t>,</w:t>
      </w:r>
      <w:r>
        <w:t xml:space="preserve"> dans un délai de deux mois à compter de la publication du présent avis</w:t>
      </w:r>
      <w:r w:rsidR="00C604F8">
        <w:t>, ceci</w:t>
      </w:r>
      <w:r>
        <w:t xml:space="preserve"> auprès du </w:t>
      </w:r>
      <w:r w:rsidR="00C604F8">
        <w:t>t</w:t>
      </w:r>
      <w:r w:rsidRPr="00B75562">
        <w:t>ribunal administratif de</w:t>
      </w:r>
      <w:r w:rsidR="00360D7C">
        <w:t xml:space="preserve"> la Drôme.</w:t>
      </w:r>
    </w:p>
    <w:p w14:paraId="25ED1189" w14:textId="77777777" w:rsidR="00360D7C" w:rsidRDefault="00360D7C" w:rsidP="00B75562">
      <w:pPr>
        <w:spacing w:after="0" w:line="240" w:lineRule="auto"/>
        <w:jc w:val="both"/>
      </w:pPr>
    </w:p>
    <w:p w14:paraId="69FF2A04" w14:textId="77777777" w:rsidR="00360D7C" w:rsidRDefault="00360D7C" w:rsidP="00360D7C">
      <w:pPr>
        <w:spacing w:after="0" w:line="240" w:lineRule="auto"/>
        <w:ind w:left="708" w:firstLine="708"/>
      </w:pPr>
      <w:r>
        <w:t>Tribunal administratif de Grenoble</w:t>
      </w:r>
    </w:p>
    <w:p w14:paraId="7CFBBF97" w14:textId="77777777" w:rsidR="00360D7C" w:rsidRDefault="00360D7C" w:rsidP="00360D7C">
      <w:pPr>
        <w:spacing w:after="0" w:line="240" w:lineRule="auto"/>
        <w:ind w:left="708" w:firstLine="708"/>
      </w:pPr>
      <w:r>
        <w:t>2 Place de Verdun</w:t>
      </w:r>
    </w:p>
    <w:p w14:paraId="60F20E2C" w14:textId="77777777" w:rsidR="00360D7C" w:rsidRDefault="00360D7C" w:rsidP="00360D7C">
      <w:pPr>
        <w:spacing w:after="0" w:line="240" w:lineRule="auto"/>
        <w:ind w:left="708" w:firstLine="708"/>
      </w:pPr>
      <w:r>
        <w:t>Boîte Postale 1135</w:t>
      </w:r>
    </w:p>
    <w:p w14:paraId="411693D0" w14:textId="77777777" w:rsidR="00360D7C" w:rsidRDefault="00360D7C" w:rsidP="00360D7C">
      <w:pPr>
        <w:spacing w:after="0" w:line="240" w:lineRule="auto"/>
        <w:ind w:left="708" w:firstLine="708"/>
      </w:pPr>
      <w:r>
        <w:t>38022 Grenoble Cedex</w:t>
      </w:r>
    </w:p>
    <w:p w14:paraId="1A3166A2" w14:textId="77777777" w:rsidR="00360D7C" w:rsidRDefault="00360D7C" w:rsidP="00360D7C">
      <w:pPr>
        <w:spacing w:after="0" w:line="240" w:lineRule="auto"/>
        <w:ind w:left="708" w:firstLine="708"/>
      </w:pPr>
      <w:r>
        <w:t>tél. : 04 76 42 90 00</w:t>
      </w:r>
    </w:p>
    <w:p w14:paraId="743B270C" w14:textId="77777777" w:rsidR="00360D7C" w:rsidRDefault="00360D7C" w:rsidP="00360D7C">
      <w:pPr>
        <w:spacing w:after="0" w:line="240" w:lineRule="auto"/>
        <w:ind w:left="708" w:firstLine="708"/>
      </w:pPr>
      <w:proofErr w:type="gramStart"/>
      <w:r>
        <w:t>fax</w:t>
      </w:r>
      <w:proofErr w:type="gramEnd"/>
      <w:r>
        <w:t xml:space="preserve"> : 04 76 42 22 69</w:t>
      </w:r>
    </w:p>
    <w:p w14:paraId="1C55DB2B" w14:textId="77777777" w:rsidR="00360D7C" w:rsidRDefault="00360D7C" w:rsidP="00360D7C">
      <w:pPr>
        <w:spacing w:after="0" w:line="240" w:lineRule="auto"/>
        <w:ind w:left="708" w:firstLine="708"/>
      </w:pPr>
      <w:proofErr w:type="gramStart"/>
      <w:r>
        <w:t>fax</w:t>
      </w:r>
      <w:proofErr w:type="gramEnd"/>
      <w:r>
        <w:t xml:space="preserve"> : 04 76 51 89 44</w:t>
      </w:r>
    </w:p>
    <w:p w14:paraId="24C5B200" w14:textId="77777777" w:rsidR="00360D7C" w:rsidRDefault="00360D7C" w:rsidP="00360D7C">
      <w:pPr>
        <w:spacing w:after="0" w:line="240" w:lineRule="auto"/>
        <w:ind w:left="708" w:firstLine="708"/>
      </w:pPr>
      <w:proofErr w:type="spellStart"/>
      <w:r>
        <w:t>greffe.ta-grenoble</w:t>
      </w:r>
      <w:proofErr w:type="spellEnd"/>
      <w:r>
        <w:t>[at]juradm.fr</w:t>
      </w:r>
    </w:p>
    <w:p w14:paraId="62B6723E" w14:textId="4F4A7860" w:rsidR="00360D7C" w:rsidRDefault="00360D7C" w:rsidP="00360D7C">
      <w:pPr>
        <w:spacing w:after="0" w:line="240" w:lineRule="auto"/>
        <w:ind w:left="708" w:firstLine="708"/>
      </w:pPr>
      <w:r>
        <w:t>http://grenoble.tribunal-administratif.fr</w:t>
      </w:r>
    </w:p>
    <w:p w14:paraId="017662F4" w14:textId="77777777" w:rsidR="00360D7C" w:rsidRDefault="00360D7C" w:rsidP="00B75562">
      <w:pPr>
        <w:spacing w:after="0" w:line="240" w:lineRule="auto"/>
        <w:jc w:val="both"/>
      </w:pPr>
    </w:p>
    <w:p w14:paraId="4DA4D0FB" w14:textId="491688BA" w:rsidR="002E2B13" w:rsidRDefault="000625D9" w:rsidP="00360D7C">
      <w:pPr>
        <w:spacing w:after="0" w:line="240" w:lineRule="auto"/>
        <w:jc w:val="both"/>
      </w:pPr>
      <w:r>
        <w:t>Le présent avis a été mis en ligne le</w:t>
      </w:r>
      <w:r w:rsidR="00360D7C">
        <w:t xml:space="preserve"> 21 juillet 2025.</w:t>
      </w:r>
    </w:p>
    <w:p w14:paraId="4CA3BAFE" w14:textId="77777777" w:rsidR="007A10D7" w:rsidRDefault="007A10D7" w:rsidP="002E2B13">
      <w:pPr>
        <w:spacing w:after="0" w:line="240" w:lineRule="auto"/>
        <w:jc w:val="both"/>
      </w:pPr>
    </w:p>
    <w:sectPr w:rsidR="007A10D7" w:rsidSect="002051D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3486" w14:textId="77777777" w:rsidR="005A1DE8" w:rsidRDefault="005A1DE8" w:rsidP="00711630">
      <w:pPr>
        <w:spacing w:after="0" w:line="240" w:lineRule="auto"/>
      </w:pPr>
      <w:r>
        <w:separator/>
      </w:r>
    </w:p>
  </w:endnote>
  <w:endnote w:type="continuationSeparator" w:id="0">
    <w:p w14:paraId="4F669E1B" w14:textId="77777777" w:rsidR="005A1DE8" w:rsidRDefault="005A1DE8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CB28" w14:textId="77777777" w:rsidR="005A1DE8" w:rsidRDefault="005A1DE8" w:rsidP="00711630">
      <w:pPr>
        <w:spacing w:after="0" w:line="240" w:lineRule="auto"/>
      </w:pPr>
      <w:r>
        <w:separator/>
      </w:r>
    </w:p>
  </w:footnote>
  <w:footnote w:type="continuationSeparator" w:id="0">
    <w:p w14:paraId="287F3AEC" w14:textId="77777777" w:rsidR="005A1DE8" w:rsidRDefault="005A1DE8" w:rsidP="0071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24DFB"/>
    <w:multiLevelType w:val="hybridMultilevel"/>
    <w:tmpl w:val="511C1F3C"/>
    <w:lvl w:ilvl="0" w:tplc="FB7A3FF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11027845">
    <w:abstractNumId w:val="0"/>
  </w:num>
  <w:num w:numId="2" w16cid:durableId="21373321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C"/>
    <w:rsid w:val="000468CC"/>
    <w:rsid w:val="00051938"/>
    <w:rsid w:val="000625D9"/>
    <w:rsid w:val="00065A52"/>
    <w:rsid w:val="00085DE3"/>
    <w:rsid w:val="00085EB6"/>
    <w:rsid w:val="000D1D06"/>
    <w:rsid w:val="000F445E"/>
    <w:rsid w:val="00144E69"/>
    <w:rsid w:val="0017271B"/>
    <w:rsid w:val="0018586E"/>
    <w:rsid w:val="001D769A"/>
    <w:rsid w:val="001E7F43"/>
    <w:rsid w:val="002051D2"/>
    <w:rsid w:val="00217F14"/>
    <w:rsid w:val="00251142"/>
    <w:rsid w:val="00273D9D"/>
    <w:rsid w:val="002B5BB8"/>
    <w:rsid w:val="002C57DB"/>
    <w:rsid w:val="002E2B13"/>
    <w:rsid w:val="002F4CE6"/>
    <w:rsid w:val="00326CF9"/>
    <w:rsid w:val="00326DFF"/>
    <w:rsid w:val="00360D7C"/>
    <w:rsid w:val="00394D50"/>
    <w:rsid w:val="0039768C"/>
    <w:rsid w:val="003B1FDD"/>
    <w:rsid w:val="00404352"/>
    <w:rsid w:val="00404CC9"/>
    <w:rsid w:val="00410232"/>
    <w:rsid w:val="004337C4"/>
    <w:rsid w:val="00472884"/>
    <w:rsid w:val="0049231D"/>
    <w:rsid w:val="004C0CC2"/>
    <w:rsid w:val="004E0279"/>
    <w:rsid w:val="004E2107"/>
    <w:rsid w:val="0052247E"/>
    <w:rsid w:val="00534223"/>
    <w:rsid w:val="00574A0B"/>
    <w:rsid w:val="005A1DE8"/>
    <w:rsid w:val="005C3A84"/>
    <w:rsid w:val="005D4444"/>
    <w:rsid w:val="00642C4F"/>
    <w:rsid w:val="00685918"/>
    <w:rsid w:val="00711630"/>
    <w:rsid w:val="00767D58"/>
    <w:rsid w:val="007A10D7"/>
    <w:rsid w:val="007E0B47"/>
    <w:rsid w:val="0082206C"/>
    <w:rsid w:val="00825143"/>
    <w:rsid w:val="00864340"/>
    <w:rsid w:val="00883093"/>
    <w:rsid w:val="008938F1"/>
    <w:rsid w:val="008A379C"/>
    <w:rsid w:val="008D2E1E"/>
    <w:rsid w:val="00904B92"/>
    <w:rsid w:val="0092229C"/>
    <w:rsid w:val="00954627"/>
    <w:rsid w:val="00970319"/>
    <w:rsid w:val="009A38DE"/>
    <w:rsid w:val="009A5DE2"/>
    <w:rsid w:val="00A2047E"/>
    <w:rsid w:val="00A66A1A"/>
    <w:rsid w:val="00A921AB"/>
    <w:rsid w:val="00AA7A4C"/>
    <w:rsid w:val="00AB54CD"/>
    <w:rsid w:val="00AB5784"/>
    <w:rsid w:val="00AD116C"/>
    <w:rsid w:val="00AD6975"/>
    <w:rsid w:val="00B02917"/>
    <w:rsid w:val="00B266F7"/>
    <w:rsid w:val="00B526C6"/>
    <w:rsid w:val="00B75562"/>
    <w:rsid w:val="00B82D9C"/>
    <w:rsid w:val="00BB5D1C"/>
    <w:rsid w:val="00BE0358"/>
    <w:rsid w:val="00C54A2D"/>
    <w:rsid w:val="00C604F8"/>
    <w:rsid w:val="00C95023"/>
    <w:rsid w:val="00CF662B"/>
    <w:rsid w:val="00D42040"/>
    <w:rsid w:val="00D72491"/>
    <w:rsid w:val="00DD485C"/>
    <w:rsid w:val="00DE6333"/>
    <w:rsid w:val="00E0372D"/>
    <w:rsid w:val="00E05161"/>
    <w:rsid w:val="00E267FB"/>
    <w:rsid w:val="00E4666F"/>
    <w:rsid w:val="00E75C1D"/>
    <w:rsid w:val="00E80C35"/>
    <w:rsid w:val="00E84DD0"/>
    <w:rsid w:val="00F736C1"/>
    <w:rsid w:val="00F81BE3"/>
    <w:rsid w:val="00F948AB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D0F3"/>
  <w15:docId w15:val="{F1E3F6B2-C6D7-4AA8-A078-0EBEC85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CE6"/>
    <w:rPr>
      <w:b/>
      <w:bCs/>
      <w:sz w:val="20"/>
      <w:szCs w:val="20"/>
    </w:rPr>
  </w:style>
  <w:style w:type="paragraph" w:customStyle="1" w:styleId="Default">
    <w:name w:val="Default"/>
    <w:rsid w:val="00B75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03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A-externe.TASS@cnr.tm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vis%20de%20d&#233;livrance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7" ma:contentTypeDescription="Crée un document." ma:contentTypeScope="" ma:versionID="f90355a4fdd178246e78c263ddee0416">
  <xsd:schema xmlns:xsd="http://www.w3.org/2001/XMLSchema" xmlns:xs="http://www.w3.org/2001/XMLSchema" xmlns:p="http://schemas.microsoft.com/office/2006/metadata/properties" xmlns:ns2="703eee9b-22c2-49e8-81b5-112084cc9c2e" xmlns:ns3="c835ea4e-f63e-4684-b6b4-e1eea877c0b3" targetNamespace="http://schemas.microsoft.com/office/2006/metadata/properties" ma:root="true" ma:fieldsID="ffd698b8a79a9a29b52d5340e301d782" ns2:_="" ns3:_="">
    <xsd:import namespace="703eee9b-22c2-49e8-81b5-112084cc9c2e"/>
    <xsd:import namespace="c835ea4e-f63e-4684-b6b4-e1eea877c0b3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ea4e-f63e-4684-b6b4-e1eea877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Props1.xml><?xml version="1.0" encoding="utf-8"?>
<ds:datastoreItem xmlns:ds="http://schemas.openxmlformats.org/officeDocument/2006/customXml" ds:itemID="{614247D8-E7C2-484C-A180-1CE4FCC3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c835ea4e-f63e-4684-b6b4-e1eea877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4A35A-D87A-42D6-82E8-90DF8448C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E1D80-ABDD-4B02-BE18-A8C48430E98D}">
  <ds:schemaRefs>
    <ds:schemaRef ds:uri="http://schemas.microsoft.com/office/2006/documentManagement/types"/>
    <ds:schemaRef ds:uri="703eee9b-22c2-49e8-81b5-112084cc9c2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835ea4e-f63e-4684-b6b4-e1eea877c0b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délivrance-type</Template>
  <TotalTime>5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6- Avis de délivrance</vt:lpstr>
    </vt:vector>
  </TitlesOfParts>
  <Company>Compagnie Nationale du Rhône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Avis de délivrance</dc:title>
  <dc:creator>GIRE Jean-Christophe</dc:creator>
  <cp:lastModifiedBy>TASS Safa-externe (CNR)</cp:lastModifiedBy>
  <cp:revision>3</cp:revision>
  <cp:lastPrinted>2018-04-23T09:09:00Z</cp:lastPrinted>
  <dcterms:created xsi:type="dcterms:W3CDTF">2025-07-16T14:19:00Z</dcterms:created>
  <dcterms:modified xsi:type="dcterms:W3CDTF">2025-07-16T14:24:00Z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18700</vt:r8>
  </property>
  <property fmtid="{D5CDD505-2E9C-101B-9397-08002B2CF9AE}" pid="4" name="Date">
    <vt:lpwstr>2021-11-30T02:00:32Z</vt:lpwstr>
  </property>
</Properties>
</file>