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2AFB0B0E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</w:t>
      </w:r>
      <w:r w:rsidR="00B72E0C">
        <w:t>e 14 mars 2025</w:t>
      </w:r>
      <w:r w:rsidR="00051938">
        <w:t>, sous la référence</w:t>
      </w:r>
      <w:r w:rsidR="00B72E0C">
        <w:t xml:space="preserve"> COT n°15150 BIS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 xml:space="preserve">sur la commune de </w:t>
      </w:r>
      <w:r w:rsidR="00B72E0C">
        <w:t xml:space="preserve">La Roche de </w:t>
      </w:r>
      <w:proofErr w:type="spellStart"/>
      <w:r w:rsidR="00B72E0C">
        <w:t>Glun</w:t>
      </w:r>
      <w:proofErr w:type="spellEnd"/>
      <w:r w:rsidR="00B72E0C">
        <w:t xml:space="preserve"> et Guilherand-Granges,</w:t>
      </w:r>
      <w:r w:rsidR="00B72E0C" w:rsidRPr="00B72E0C">
        <w:t xml:space="preserve"> </w:t>
      </w:r>
      <w:r w:rsidR="00B72E0C">
        <w:t>p</w:t>
      </w:r>
      <w:r w:rsidR="00B72E0C" w:rsidRPr="00B72E0C">
        <w:t>lusieurs bandes de terrain, d'une superficie totale de 61 mètres-carrés environ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4694E8D0" w14:textId="334C8EDF" w:rsidR="0052247E" w:rsidRDefault="0052247E" w:rsidP="00AD6975">
      <w:pPr>
        <w:spacing w:after="0" w:line="240" w:lineRule="auto"/>
        <w:jc w:val="both"/>
      </w:pPr>
      <w:r>
        <w:t xml:space="preserve">Ce titre d’occupation a été conclu au profit </w:t>
      </w:r>
      <w:r w:rsidR="00B72E0C">
        <w:t>de ADTIM</w:t>
      </w:r>
      <w:r>
        <w:t xml:space="preserve"> </w:t>
      </w:r>
      <w:r w:rsidR="00904B92">
        <w:t>pour</w:t>
      </w:r>
      <w:r w:rsidR="00B72E0C">
        <w:t xml:space="preserve"> le maintien et l’exploitation de câbles de fibre optique.</w:t>
      </w:r>
      <w:r w:rsidR="00904B92">
        <w:t xml:space="preserve">   </w:t>
      </w:r>
    </w:p>
    <w:p w14:paraId="4DA4D0F6" w14:textId="77777777" w:rsidR="00065A52" w:rsidRDefault="00065A52" w:rsidP="002051D2">
      <w:pPr>
        <w:spacing w:after="0" w:line="240" w:lineRule="auto"/>
        <w:jc w:val="both"/>
      </w:pPr>
    </w:p>
    <w:p w14:paraId="76D9A74C" w14:textId="5391DB97" w:rsidR="00AB5784" w:rsidRDefault="00B72E0C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1DA20846" wp14:editId="6C2425CA">
            <wp:extent cx="4638675" cy="6877050"/>
            <wp:effectExtent l="0" t="0" r="9525" b="0"/>
            <wp:docPr id="930887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879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24F6B151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</w:t>
      </w:r>
      <w:r w:rsidR="00B72E0C">
        <w:t xml:space="preserve">e COT n° 15150 BIS </w:t>
      </w:r>
      <w:r w:rsidR="00C95023">
        <w:t>:</w:t>
      </w:r>
    </w:p>
    <w:p w14:paraId="69944B38" w14:textId="77777777" w:rsidR="00B72E0C" w:rsidRDefault="00B72E0C" w:rsidP="00B72E0C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hyperlink r:id="rId11" w:history="1">
        <w:r>
          <w:rPr>
            <w:rStyle w:val="Lienhypertexte"/>
            <w:rFonts w:ascii="Calibri" w:hAnsi="Calibri" w:cs="Calibri"/>
          </w:rPr>
          <w:t>SAFA-externe.TASS@cnr.tm.fr</w:t>
        </w:r>
      </w:hyperlink>
      <w:r>
        <w:rPr>
          <w:rFonts w:ascii="Calibri" w:hAnsi="Calibri" w:cs="Calibri"/>
        </w:rPr>
        <w:t>,</w:t>
      </w:r>
    </w:p>
    <w:p w14:paraId="791686C5" w14:textId="77777777" w:rsidR="00B72E0C" w:rsidRDefault="00B72E0C" w:rsidP="00B72E0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Safa TASS </w:t>
      </w:r>
    </w:p>
    <w:p w14:paraId="703D3531" w14:textId="77777777" w:rsidR="00B72E0C" w:rsidRDefault="00B72E0C" w:rsidP="00B72E0C">
      <w:pPr>
        <w:spacing w:after="0" w:line="24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Direction des Territoires </w:t>
      </w:r>
    </w:p>
    <w:p w14:paraId="772E7BEE" w14:textId="77777777" w:rsidR="00B72E0C" w:rsidRDefault="00B72E0C" w:rsidP="00B72E0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Equipe Domaniale Rhône Médian </w:t>
      </w:r>
    </w:p>
    <w:p w14:paraId="4D553F4A" w14:textId="77777777" w:rsidR="00B72E0C" w:rsidRDefault="00B72E0C" w:rsidP="00B72E0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: 04 74 78 38 80 </w:t>
      </w:r>
    </w:p>
    <w:p w14:paraId="5A69CE07" w14:textId="77777777" w:rsidR="00B72E0C" w:rsidRDefault="00B72E0C" w:rsidP="00B72E0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de </w:t>
      </w:r>
      <w:proofErr w:type="spellStart"/>
      <w:r>
        <w:rPr>
          <w:rFonts w:ascii="Calibri" w:hAnsi="Calibri" w:cs="Calibri"/>
        </w:rPr>
        <w:t>Verenay</w:t>
      </w:r>
      <w:proofErr w:type="spellEnd"/>
      <w:r>
        <w:rPr>
          <w:rFonts w:ascii="Calibri" w:hAnsi="Calibri" w:cs="Calibri"/>
        </w:rPr>
        <w:t xml:space="preserve"> – BP 77 – 69420 AMPUIS</w:t>
      </w: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4247679B" w14:textId="7695EDD0" w:rsidR="000625D9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 xml:space="preserve">ribunal administratif de </w:t>
      </w:r>
      <w:r w:rsidR="00B72E0C">
        <w:t>Lyon :</w:t>
      </w:r>
    </w:p>
    <w:p w14:paraId="265C2F8E" w14:textId="77777777" w:rsidR="00B72E0C" w:rsidRDefault="00B72E0C" w:rsidP="00B75562">
      <w:pPr>
        <w:spacing w:after="0" w:line="240" w:lineRule="auto"/>
        <w:jc w:val="both"/>
      </w:pPr>
    </w:p>
    <w:p w14:paraId="115EE6E3" w14:textId="20B113A9" w:rsidR="00B72E0C" w:rsidRDefault="00B72E0C" w:rsidP="00B72E0C">
      <w:pPr>
        <w:pStyle w:val="Paragraphedeliste"/>
        <w:numPr>
          <w:ilvl w:val="0"/>
          <w:numId w:val="2"/>
        </w:numPr>
        <w:jc w:val="both"/>
      </w:pPr>
      <w:r>
        <w:t>Tribunal administratif de Lyon</w:t>
      </w:r>
    </w:p>
    <w:p w14:paraId="00CC5ADA" w14:textId="77777777" w:rsidR="00B72E0C" w:rsidRDefault="00B72E0C" w:rsidP="00B72E0C">
      <w:pPr>
        <w:spacing w:after="0" w:line="240" w:lineRule="auto"/>
        <w:ind w:firstLine="708"/>
        <w:jc w:val="both"/>
      </w:pPr>
      <w:r>
        <w:t>Palais des Juridictions administratives</w:t>
      </w:r>
    </w:p>
    <w:p w14:paraId="3AC5FC24" w14:textId="77777777" w:rsidR="00B72E0C" w:rsidRDefault="00B72E0C" w:rsidP="00B72E0C">
      <w:pPr>
        <w:spacing w:after="0" w:line="240" w:lineRule="auto"/>
        <w:ind w:firstLine="708"/>
        <w:jc w:val="both"/>
      </w:pPr>
      <w:r>
        <w:t>184, rue Duguesclin</w:t>
      </w:r>
    </w:p>
    <w:p w14:paraId="5866CB97" w14:textId="77777777" w:rsidR="00B72E0C" w:rsidRDefault="00B72E0C" w:rsidP="00B72E0C">
      <w:pPr>
        <w:spacing w:after="0" w:line="240" w:lineRule="auto"/>
        <w:ind w:firstLine="708"/>
        <w:jc w:val="both"/>
      </w:pPr>
      <w:r>
        <w:t>69433 Lyon Cedex 03</w:t>
      </w:r>
    </w:p>
    <w:p w14:paraId="7A9D5557" w14:textId="77777777" w:rsidR="00B72E0C" w:rsidRDefault="00B72E0C" w:rsidP="00B72E0C">
      <w:pPr>
        <w:spacing w:after="0" w:line="240" w:lineRule="auto"/>
        <w:ind w:firstLine="708"/>
        <w:jc w:val="both"/>
      </w:pPr>
      <w:r>
        <w:t>tél. : 04 87 63 50 00</w:t>
      </w:r>
    </w:p>
    <w:p w14:paraId="00DFE39E" w14:textId="785F1D78" w:rsidR="00B72E0C" w:rsidRDefault="00B72E0C" w:rsidP="00B72E0C">
      <w:pPr>
        <w:spacing w:after="0" w:line="240" w:lineRule="auto"/>
        <w:ind w:firstLine="708"/>
        <w:jc w:val="both"/>
      </w:pPr>
      <w:r>
        <w:t>greffe.ta-lyon</w:t>
      </w:r>
      <w:r w:rsidR="00C10083">
        <w:t>@</w:t>
      </w:r>
      <w:r>
        <w:t>juradm.fr</w:t>
      </w:r>
    </w:p>
    <w:p w14:paraId="45604C90" w14:textId="499B251A" w:rsidR="00B72E0C" w:rsidRDefault="00B72E0C" w:rsidP="00B72E0C">
      <w:pPr>
        <w:spacing w:after="0" w:line="240" w:lineRule="auto"/>
        <w:ind w:firstLine="708"/>
        <w:jc w:val="both"/>
      </w:pPr>
      <w:hyperlink r:id="rId12" w:history="1">
        <w:r w:rsidRPr="00D2663B">
          <w:rPr>
            <w:rStyle w:val="Lienhypertexte"/>
          </w:rPr>
          <w:t>http://lyon.tribunal-administratif.fr</w:t>
        </w:r>
      </w:hyperlink>
    </w:p>
    <w:p w14:paraId="43622173" w14:textId="77777777" w:rsidR="00B72E0C" w:rsidRDefault="00B72E0C" w:rsidP="00B72E0C">
      <w:pPr>
        <w:spacing w:after="0" w:line="240" w:lineRule="auto"/>
        <w:ind w:firstLine="708"/>
        <w:jc w:val="both"/>
      </w:pPr>
    </w:p>
    <w:p w14:paraId="4DA4D0FB" w14:textId="012AC08E" w:rsidR="002E2B13" w:rsidRDefault="000625D9" w:rsidP="00B72E0C">
      <w:pPr>
        <w:spacing w:after="0" w:line="240" w:lineRule="auto"/>
        <w:jc w:val="both"/>
      </w:pPr>
      <w:r>
        <w:t>Le présent avis a été mis en ligne le</w:t>
      </w:r>
      <w:r w:rsidR="00B72E0C">
        <w:t xml:space="preserve"> 14 mars 2025.</w:t>
      </w:r>
    </w:p>
    <w:p w14:paraId="3DF12FDB" w14:textId="77777777" w:rsidR="00B72E0C" w:rsidRDefault="00B72E0C" w:rsidP="00B72E0C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9552549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3F6229"/>
    <w:rsid w:val="00404352"/>
    <w:rsid w:val="00404CC9"/>
    <w:rsid w:val="00410232"/>
    <w:rsid w:val="004337C4"/>
    <w:rsid w:val="00472884"/>
    <w:rsid w:val="0049231D"/>
    <w:rsid w:val="004C0CC2"/>
    <w:rsid w:val="004D610E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2E0C"/>
    <w:rsid w:val="00B75562"/>
    <w:rsid w:val="00B82D9C"/>
    <w:rsid w:val="00BB5D1C"/>
    <w:rsid w:val="00BE0358"/>
    <w:rsid w:val="00C10083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yon.tribunal-administrati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03eee9b-22c2-49e8-81b5-112084cc9c2e"/>
    <ds:schemaRef ds:uri="c835ea4e-f63e-4684-b6b4-e1eea877c0b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9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6- Avis de délivrance</vt:lpstr>
    </vt:vector>
  </TitlesOfParts>
  <Company>Compagnie Nationale du Rhône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4</cp:revision>
  <cp:lastPrinted>2018-04-23T09:09:00Z</cp:lastPrinted>
  <dcterms:created xsi:type="dcterms:W3CDTF">2025-03-14T15:16:00Z</dcterms:created>
  <dcterms:modified xsi:type="dcterms:W3CDTF">2025-03-14T15:26:00Z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