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745E8917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>a délivré le</w:t>
      </w:r>
      <w:r w:rsidR="00AD7A24">
        <w:t xml:space="preserve"> </w:t>
      </w:r>
      <w:r w:rsidR="00932C7E">
        <w:t>2</w:t>
      </w:r>
      <w:r w:rsidR="00AD7A24">
        <w:t>7</w:t>
      </w:r>
      <w:r w:rsidR="00932C7E">
        <w:t xml:space="preserve"> février 2020</w:t>
      </w:r>
      <w:r w:rsidR="00051938">
        <w:t xml:space="preserve">, sous la référence </w:t>
      </w:r>
      <w:r w:rsidR="00AD7A24">
        <w:t>n°1927</w:t>
      </w:r>
      <w:r w:rsidR="00932C7E">
        <w:t>8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AD7A24">
        <w:t xml:space="preserve">Mondragon (84), section </w:t>
      </w:r>
      <w:r w:rsidR="00932C7E">
        <w:t>G</w:t>
      </w:r>
      <w:r w:rsidR="00AD7A24">
        <w:t xml:space="preserve"> parcelle</w:t>
      </w:r>
      <w:r w:rsidR="00932C7E">
        <w:t>s</w:t>
      </w:r>
      <w:r w:rsidR="00AD7A24">
        <w:t xml:space="preserve"> n°</w:t>
      </w:r>
      <w:r w:rsidR="00932C7E">
        <w:t>789 et n°833</w:t>
      </w:r>
      <w:r>
        <w:t xml:space="preserve">, </w:t>
      </w:r>
      <w:r w:rsidR="00AD7A24">
        <w:t xml:space="preserve">un terrain de </w:t>
      </w:r>
      <w:r w:rsidR="00932C7E">
        <w:t>160</w:t>
      </w:r>
      <w:r w:rsidR="00AD7A24">
        <w:t xml:space="preserve"> m² situé en Rive Droite du Rhône (canal de fuite)</w:t>
      </w:r>
      <w:r w:rsidR="00C54A2D">
        <w:t xml:space="preserve">, </w:t>
      </w:r>
      <w:r w:rsidR="00AD7A24">
        <w:t xml:space="preserve">pour l’exploitation d’un relais téléphonique, </w:t>
      </w:r>
      <w:r w:rsidR="00C54A2D">
        <w:t xml:space="preserve">le tout </w:t>
      </w:r>
      <w:r w:rsidR="004E2107">
        <w:t>figurant sur le plan</w:t>
      </w:r>
      <w:r w:rsidR="00932C7E">
        <w:t xml:space="preserve"> et </w:t>
      </w:r>
      <w:r w:rsidR="004E2107">
        <w:t>la vue aérienne de situation ci- après</w:t>
      </w:r>
      <w:r>
        <w:t>.</w:t>
      </w:r>
    </w:p>
    <w:p w14:paraId="4DA4D0F6" w14:textId="162E01FA" w:rsidR="00065A52" w:rsidRDefault="00932C7E" w:rsidP="002051D2">
      <w:pPr>
        <w:spacing w:after="0" w:line="240" w:lineRule="auto"/>
        <w:jc w:val="both"/>
      </w:pPr>
      <w:r w:rsidRPr="00932C7E">
        <w:rPr>
          <w:noProof/>
        </w:rPr>
        <w:drawing>
          <wp:inline distT="0" distB="0" distL="0" distR="0" wp14:anchorId="6F5BD9DB" wp14:editId="55B18451">
            <wp:extent cx="4259580" cy="6164580"/>
            <wp:effectExtent l="0" t="0" r="762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A3BAFE" w14:textId="4B7AF86F" w:rsidR="007A10D7" w:rsidRDefault="00932C7E" w:rsidP="002E2B13">
      <w:pPr>
        <w:spacing w:after="0" w:line="240" w:lineRule="auto"/>
        <w:jc w:val="both"/>
      </w:pPr>
      <w:r w:rsidRPr="00932C7E">
        <w:rPr>
          <w:noProof/>
        </w:rPr>
        <w:lastRenderedPageBreak/>
        <w:drawing>
          <wp:inline distT="0" distB="0" distL="0" distR="0" wp14:anchorId="507C38F8" wp14:editId="13AC13A9">
            <wp:extent cx="6189345" cy="8892540"/>
            <wp:effectExtent l="0" t="0" r="190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3B1C6" w14:textId="77777777" w:rsidR="00997C3D" w:rsidRDefault="00997C3D" w:rsidP="00711630">
      <w:pPr>
        <w:spacing w:after="0" w:line="240" w:lineRule="auto"/>
      </w:pPr>
      <w:r>
        <w:separator/>
      </w:r>
    </w:p>
  </w:endnote>
  <w:endnote w:type="continuationSeparator" w:id="0">
    <w:p w14:paraId="0DDEE4CB" w14:textId="77777777" w:rsidR="00997C3D" w:rsidRDefault="00997C3D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EB4B1" w14:textId="77777777" w:rsidR="00997C3D" w:rsidRDefault="00997C3D" w:rsidP="00711630">
      <w:pPr>
        <w:spacing w:after="0" w:line="240" w:lineRule="auto"/>
      </w:pPr>
      <w:r>
        <w:separator/>
      </w:r>
    </w:p>
  </w:footnote>
  <w:footnote w:type="continuationSeparator" w:id="0">
    <w:p w14:paraId="1E9DBB74" w14:textId="77777777" w:rsidR="00997C3D" w:rsidRDefault="00997C3D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5A52"/>
    <w:rsid w:val="000D1D06"/>
    <w:rsid w:val="000F445E"/>
    <w:rsid w:val="001D769A"/>
    <w:rsid w:val="001E7F43"/>
    <w:rsid w:val="002051D2"/>
    <w:rsid w:val="00251142"/>
    <w:rsid w:val="002C57DB"/>
    <w:rsid w:val="002E2B13"/>
    <w:rsid w:val="00326DFF"/>
    <w:rsid w:val="00394D50"/>
    <w:rsid w:val="0039768C"/>
    <w:rsid w:val="003B1FDD"/>
    <w:rsid w:val="00410232"/>
    <w:rsid w:val="00470DBF"/>
    <w:rsid w:val="00472884"/>
    <w:rsid w:val="0049231D"/>
    <w:rsid w:val="004E2107"/>
    <w:rsid w:val="00534223"/>
    <w:rsid w:val="00642C4F"/>
    <w:rsid w:val="00711630"/>
    <w:rsid w:val="007A10D7"/>
    <w:rsid w:val="007E0B47"/>
    <w:rsid w:val="0082206C"/>
    <w:rsid w:val="00825143"/>
    <w:rsid w:val="00932C7E"/>
    <w:rsid w:val="00954627"/>
    <w:rsid w:val="00997C3D"/>
    <w:rsid w:val="009A38DE"/>
    <w:rsid w:val="009A5DE2"/>
    <w:rsid w:val="00A2047E"/>
    <w:rsid w:val="00A921AB"/>
    <w:rsid w:val="00AD116C"/>
    <w:rsid w:val="00AD7A24"/>
    <w:rsid w:val="00B266F7"/>
    <w:rsid w:val="00B526C6"/>
    <w:rsid w:val="00BB5D1C"/>
    <w:rsid w:val="00BC14CA"/>
    <w:rsid w:val="00BE0358"/>
    <w:rsid w:val="00C54A2D"/>
    <w:rsid w:val="00CF662B"/>
    <w:rsid w:val="00DD485C"/>
    <w:rsid w:val="00E0372D"/>
    <w:rsid w:val="00E41189"/>
    <w:rsid w:val="00E4335D"/>
    <w:rsid w:val="00E4666F"/>
    <w:rsid w:val="00E75C1D"/>
    <w:rsid w:val="00E80C35"/>
    <w:rsid w:val="00E84DD0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00C08A09-15D3-45AA-B952-0F430286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2.xml><?xml version="1.0" encoding="utf-8"?>
<ds:datastoreItem xmlns:ds="http://schemas.openxmlformats.org/officeDocument/2006/customXml" ds:itemID="{2D2FFBDF-DB69-45C0-8D1D-2CBB27764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2</TotalTime>
  <Pages>2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IMBARD Frédéric</cp:lastModifiedBy>
  <cp:revision>2</cp:revision>
  <cp:lastPrinted>2018-04-23T09:09:00Z</cp:lastPrinted>
  <dcterms:created xsi:type="dcterms:W3CDTF">2020-09-15T09:17:00Z</dcterms:created>
  <dcterms:modified xsi:type="dcterms:W3CDTF">2020-09-15T09:17:00Z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