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A4D0F3" w14:textId="77777777" w:rsidR="002051D2" w:rsidRPr="002051D2" w:rsidRDefault="00A2047E" w:rsidP="002051D2">
      <w:pPr>
        <w:pStyle w:val="Paragraphedeliste"/>
        <w:jc w:val="center"/>
        <w:rPr>
          <w:rFonts w:asciiTheme="minorHAnsi" w:hAnsiTheme="minorHAnsi" w:cstheme="minorHAnsi"/>
          <w:i/>
          <w:iCs/>
          <w:caps/>
          <w:sz w:val="24"/>
        </w:rPr>
      </w:pPr>
      <w:r>
        <w:rPr>
          <w:rFonts w:asciiTheme="minorHAnsi" w:hAnsiTheme="minorHAnsi" w:cstheme="minorHAnsi"/>
          <w:b/>
          <w:bCs/>
          <w:i/>
          <w:iCs/>
          <w:caps/>
          <w:sz w:val="24"/>
          <w:u w:val="single"/>
        </w:rPr>
        <w:t>AVIS DE DELIVRANCE</w:t>
      </w:r>
    </w:p>
    <w:p w14:paraId="4DA4D0F4" w14:textId="77777777" w:rsidR="00251142" w:rsidRDefault="00251142" w:rsidP="002051D2">
      <w:pPr>
        <w:spacing w:after="0" w:line="240" w:lineRule="auto"/>
        <w:jc w:val="both"/>
      </w:pPr>
    </w:p>
    <w:p w14:paraId="4DA4D0F5" w14:textId="0C2022DB" w:rsidR="002051D2" w:rsidRDefault="002051D2" w:rsidP="002051D2">
      <w:pPr>
        <w:spacing w:after="0" w:line="240" w:lineRule="auto"/>
        <w:jc w:val="both"/>
      </w:pPr>
      <w:r>
        <w:t xml:space="preserve">CNR </w:t>
      </w:r>
      <w:r w:rsidR="00CF662B">
        <w:t xml:space="preserve">indique qu’il a été </w:t>
      </w:r>
      <w:r w:rsidR="000D1D06">
        <w:t>a délivré le</w:t>
      </w:r>
      <w:r w:rsidR="00AD7A24">
        <w:t xml:space="preserve"> </w:t>
      </w:r>
      <w:r w:rsidR="00932C7E">
        <w:t>2</w:t>
      </w:r>
      <w:r w:rsidR="00072C18">
        <w:t>6 août</w:t>
      </w:r>
      <w:r w:rsidR="00932C7E">
        <w:t xml:space="preserve"> 2020</w:t>
      </w:r>
      <w:r w:rsidR="00051938">
        <w:t xml:space="preserve">, sous la référence </w:t>
      </w:r>
      <w:r w:rsidR="00AD7A24">
        <w:t>n°</w:t>
      </w:r>
      <w:r w:rsidR="00072C18">
        <w:t>2214</w:t>
      </w:r>
      <w:r w:rsidR="00485BB1">
        <w:t>4</w:t>
      </w:r>
      <w:r w:rsidR="00072C18">
        <w:t xml:space="preserve"> ter</w:t>
      </w:r>
      <w:r w:rsidR="00BE0358">
        <w:t xml:space="preserve">, </w:t>
      </w:r>
      <w:r w:rsidR="000D1D06">
        <w:t xml:space="preserve">un titre d’occupation </w:t>
      </w:r>
      <w:r w:rsidR="00534223">
        <w:t xml:space="preserve">du domaine public qui lui a été concédé </w:t>
      </w:r>
      <w:r>
        <w:t>sur la commune d</w:t>
      </w:r>
      <w:r w:rsidR="00072C18">
        <w:t>’Avign</w:t>
      </w:r>
      <w:r w:rsidR="00AD7A24">
        <w:t>on (84), section</w:t>
      </w:r>
      <w:r w:rsidR="00072C18">
        <w:t xml:space="preserve"> CY </w:t>
      </w:r>
      <w:r w:rsidR="00AD7A24">
        <w:t xml:space="preserve">parcelle </w:t>
      </w:r>
      <w:r w:rsidR="00072C18">
        <w:t>n°115</w:t>
      </w:r>
      <w:r>
        <w:t xml:space="preserve"> </w:t>
      </w:r>
      <w:r w:rsidR="00072C18">
        <w:t xml:space="preserve">une surface totale de </w:t>
      </w:r>
      <w:r w:rsidR="00307207">
        <w:t>2</w:t>
      </w:r>
      <w:r w:rsidR="00072C18">
        <w:t>m</w:t>
      </w:r>
      <w:proofErr w:type="gramStart"/>
      <w:r w:rsidR="00072C18">
        <w:t xml:space="preserve">²  </w:t>
      </w:r>
      <w:r w:rsidR="00AD7A24">
        <w:t>situé</w:t>
      </w:r>
      <w:r w:rsidR="00072C18">
        <w:t>e</w:t>
      </w:r>
      <w:proofErr w:type="gramEnd"/>
      <w:r w:rsidR="00AD7A24">
        <w:t xml:space="preserve"> en Rive </w:t>
      </w:r>
      <w:r w:rsidR="00072C18">
        <w:t xml:space="preserve">Gauche </w:t>
      </w:r>
      <w:r w:rsidR="00AD7A24">
        <w:t>du Rhône (</w:t>
      </w:r>
      <w:r w:rsidR="00072C18">
        <w:t>canal d’amenée de Vallabrègues</w:t>
      </w:r>
      <w:r w:rsidR="00AD7A24">
        <w:t>)</w:t>
      </w:r>
      <w:r w:rsidR="00C54A2D">
        <w:t xml:space="preserve">, </w:t>
      </w:r>
      <w:r w:rsidR="00AD7A24">
        <w:t>pour l’exploitation d</w:t>
      </w:r>
      <w:r w:rsidR="00072C18">
        <w:t xml:space="preserve">e </w:t>
      </w:r>
      <w:r w:rsidR="00307207">
        <w:t>1</w:t>
      </w:r>
      <w:r w:rsidR="00072C18">
        <w:t xml:space="preserve"> panneaux publicitaires grand format,</w:t>
      </w:r>
      <w:r w:rsidR="00AD7A24">
        <w:t xml:space="preserve"> </w:t>
      </w:r>
      <w:r w:rsidR="00C54A2D">
        <w:t xml:space="preserve">le tout </w:t>
      </w:r>
      <w:r w:rsidR="004E2107">
        <w:t>figurant sur</w:t>
      </w:r>
      <w:r w:rsidR="00932C7E">
        <w:t xml:space="preserve"> </w:t>
      </w:r>
      <w:r w:rsidR="004E2107">
        <w:t>la vue aérienne de situation ci- après</w:t>
      </w:r>
      <w:r>
        <w:t>.</w:t>
      </w:r>
    </w:p>
    <w:p w14:paraId="20FC8D51" w14:textId="77777777" w:rsidR="00B37D94" w:rsidRDefault="00B37D94" w:rsidP="002051D2">
      <w:pPr>
        <w:spacing w:after="0" w:line="240" w:lineRule="auto"/>
        <w:jc w:val="both"/>
      </w:pPr>
    </w:p>
    <w:p w14:paraId="4DA4D0F6" w14:textId="1316AA56" w:rsidR="00065A52" w:rsidRDefault="00B37D94" w:rsidP="002051D2">
      <w:pPr>
        <w:spacing w:after="0" w:line="240" w:lineRule="auto"/>
        <w:jc w:val="both"/>
      </w:pPr>
      <w:r w:rsidRPr="00B37D94">
        <w:rPr>
          <w:noProof/>
        </w:rPr>
        <w:drawing>
          <wp:inline distT="0" distB="0" distL="0" distR="0" wp14:anchorId="6EB84DB5" wp14:editId="175737B2">
            <wp:extent cx="4442460" cy="64008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46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CA3BAFE" w14:textId="679160F5" w:rsidR="007A10D7" w:rsidRDefault="007A10D7" w:rsidP="002E2B13">
      <w:pPr>
        <w:spacing w:after="0" w:line="240" w:lineRule="auto"/>
        <w:jc w:val="both"/>
      </w:pPr>
    </w:p>
    <w:sectPr w:rsidR="007A10D7" w:rsidSect="002051D2">
      <w:pgSz w:w="11906" w:h="16838"/>
      <w:pgMar w:top="1417" w:right="1417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33B1C6" w14:textId="77777777" w:rsidR="00997C3D" w:rsidRDefault="00997C3D" w:rsidP="00711630">
      <w:pPr>
        <w:spacing w:after="0" w:line="240" w:lineRule="auto"/>
      </w:pPr>
      <w:r>
        <w:separator/>
      </w:r>
    </w:p>
  </w:endnote>
  <w:endnote w:type="continuationSeparator" w:id="0">
    <w:p w14:paraId="0DDEE4CB" w14:textId="77777777" w:rsidR="00997C3D" w:rsidRDefault="00997C3D" w:rsidP="007116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61EB4B1" w14:textId="77777777" w:rsidR="00997C3D" w:rsidRDefault="00997C3D" w:rsidP="00711630">
      <w:pPr>
        <w:spacing w:after="0" w:line="240" w:lineRule="auto"/>
      </w:pPr>
      <w:r>
        <w:separator/>
      </w:r>
    </w:p>
  </w:footnote>
  <w:footnote w:type="continuationSeparator" w:id="0">
    <w:p w14:paraId="1E9DBB74" w14:textId="77777777" w:rsidR="00997C3D" w:rsidRDefault="00997C3D" w:rsidP="007116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9E122D"/>
    <w:multiLevelType w:val="hybridMultilevel"/>
    <w:tmpl w:val="A0CE8344"/>
    <w:lvl w:ilvl="0" w:tplc="7EFE6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768C"/>
    <w:rsid w:val="000468CC"/>
    <w:rsid w:val="00051938"/>
    <w:rsid w:val="00065A52"/>
    <w:rsid w:val="00072C18"/>
    <w:rsid w:val="000D1D06"/>
    <w:rsid w:val="000F445E"/>
    <w:rsid w:val="001D769A"/>
    <w:rsid w:val="001E7F43"/>
    <w:rsid w:val="002051D2"/>
    <w:rsid w:val="00251142"/>
    <w:rsid w:val="002C57DB"/>
    <w:rsid w:val="002E2B13"/>
    <w:rsid w:val="00307207"/>
    <w:rsid w:val="00326DFF"/>
    <w:rsid w:val="00394D50"/>
    <w:rsid w:val="0039768C"/>
    <w:rsid w:val="003B1FDD"/>
    <w:rsid w:val="00410232"/>
    <w:rsid w:val="00470DBF"/>
    <w:rsid w:val="00472884"/>
    <w:rsid w:val="00485BB1"/>
    <w:rsid w:val="0049231D"/>
    <w:rsid w:val="004E2107"/>
    <w:rsid w:val="00534223"/>
    <w:rsid w:val="00642C4F"/>
    <w:rsid w:val="00711630"/>
    <w:rsid w:val="007A10D7"/>
    <w:rsid w:val="007E0B47"/>
    <w:rsid w:val="0082206C"/>
    <w:rsid w:val="00825143"/>
    <w:rsid w:val="00932C7E"/>
    <w:rsid w:val="00954627"/>
    <w:rsid w:val="00997C3D"/>
    <w:rsid w:val="009A38DE"/>
    <w:rsid w:val="009A5DE2"/>
    <w:rsid w:val="00A2047E"/>
    <w:rsid w:val="00A921AB"/>
    <w:rsid w:val="00AD116C"/>
    <w:rsid w:val="00AD7A24"/>
    <w:rsid w:val="00B266F7"/>
    <w:rsid w:val="00B37D94"/>
    <w:rsid w:val="00B526C6"/>
    <w:rsid w:val="00BB5D1C"/>
    <w:rsid w:val="00BC14CA"/>
    <w:rsid w:val="00BE0358"/>
    <w:rsid w:val="00C54A2D"/>
    <w:rsid w:val="00CF662B"/>
    <w:rsid w:val="00DD485C"/>
    <w:rsid w:val="00E0372D"/>
    <w:rsid w:val="00E41189"/>
    <w:rsid w:val="00E4335D"/>
    <w:rsid w:val="00E4666F"/>
    <w:rsid w:val="00E75C1D"/>
    <w:rsid w:val="00E80C35"/>
    <w:rsid w:val="00E84DD0"/>
    <w:rsid w:val="00F948AB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A4D0F3"/>
  <w15:docId w15:val="{00C08A09-15D3-45AA-B952-0F4302866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051D2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2051D2"/>
    <w:pPr>
      <w:spacing w:after="0" w:line="240" w:lineRule="auto"/>
      <w:ind w:left="720"/>
    </w:pPr>
    <w:rPr>
      <w:rFonts w:ascii="Calibri" w:hAnsi="Calibri" w:cs="Calibri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51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51D2"/>
    <w:rPr>
      <w:rFonts w:ascii="Tahoma" w:hAnsi="Tahoma" w:cs="Tahoma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051D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051D2"/>
    <w:rPr>
      <w:sz w:val="20"/>
      <w:szCs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2051D2"/>
    <w:rPr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1630"/>
  </w:style>
  <w:style w:type="paragraph" w:styleId="Pieddepage">
    <w:name w:val="footer"/>
    <w:basedOn w:val="Normal"/>
    <w:link w:val="PieddepageCar"/>
    <w:uiPriority w:val="99"/>
    <w:unhideWhenUsed/>
    <w:rsid w:val="0071163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16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39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6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re\AppData\Local\Microsoft\Windows\Temporary%20Internet%20Files\Content.Outlook\7HCZNPW8\Avis%20de%20d&#233;livrance-type.dot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_x00e9_gorie xmlns="f414d097-ac13-417f-ab08-0074d6e1c477">Publicité et sélection</Cat_x00e9_gorie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84568027B4DCA4C894EFEDFB1623BC0" ma:contentTypeVersion="1" ma:contentTypeDescription="Crée un document." ma:contentTypeScope="" ma:versionID="a886c3a49e21c71ab0573214b80a40d4">
  <xsd:schema xmlns:xsd="http://www.w3.org/2001/XMLSchema" xmlns:xs="http://www.w3.org/2001/XMLSchema" xmlns:p="http://schemas.microsoft.com/office/2006/metadata/properties" xmlns:ns2="f414d097-ac13-417f-ab08-0074d6e1c477" targetNamespace="http://schemas.microsoft.com/office/2006/metadata/properties" ma:root="true" ma:fieldsID="9d1c73372156704ef141bc067f090e7d" ns2:_="">
    <xsd:import namespace="f414d097-ac13-417f-ab08-0074d6e1c477"/>
    <xsd:element name="properties">
      <xsd:complexType>
        <xsd:sequence>
          <xsd:element name="documentManagement">
            <xsd:complexType>
              <xsd:all>
                <xsd:element ref="ns2:Cat_x00e9_gori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4d097-ac13-417f-ab08-0074d6e1c477" elementFormDefault="qualified">
    <xsd:import namespace="http://schemas.microsoft.com/office/2006/documentManagement/types"/>
    <xsd:import namespace="http://schemas.microsoft.com/office/infopath/2007/PartnerControls"/>
    <xsd:element name="Cat_x00e9_gorie" ma:index="8" nillable="true" ma:displayName="." ma:format="Dropdown" ma:internalName="Cat_x00e9_gorie">
      <xsd:simpleType>
        <xsd:restriction base="dms:Choice">
          <xsd:enumeration value="Titres et documents-types"/>
          <xsd:enumeration value="Cahier des conditions générales (CCG)"/>
          <xsd:enumeration value="Publicité et sélectio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7BE1D80-ABDD-4B02-BE18-A8C48430E98D}">
  <ds:schemaRefs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2D2FFBDF-DB69-45C0-8D1D-2CBB277641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4d097-ac13-417f-ab08-0074d6e1c4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474A35A-D87A-42D6-82E8-90DF8448C0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Avis de délivrance-type</Template>
  <TotalTime>1</TotalTime>
  <Pages>1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3- Avis de délivrance avec publicité dérogation</vt:lpstr>
    </vt:vector>
  </TitlesOfParts>
  <Company>Compagnie Nationale du Rhône</Company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3- Avis de délivrance avec publicité dérogation</dc:title>
  <dc:creator>GIRE Jean-Christophe</dc:creator>
  <cp:lastModifiedBy>IMBARD Frédéric</cp:lastModifiedBy>
  <cp:revision>3</cp:revision>
  <cp:lastPrinted>2018-04-23T09:09:00Z</cp:lastPrinted>
  <dcterms:created xsi:type="dcterms:W3CDTF">2020-09-15T13:56:00Z</dcterms:created>
  <dcterms:modified xsi:type="dcterms:W3CDTF">2020-09-15T14:03:00Z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0x010100884568027B4DCA4C894EFEDFB1623BC0</vt:lpwstr>
  </property>
</Properties>
</file>