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10FF2BE1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délivré le </w:t>
      </w:r>
      <w:r w:rsidR="0020138D">
        <w:t>15 juin 2020</w:t>
      </w:r>
      <w:r w:rsidR="00051938">
        <w:t xml:space="preserve">, sous la référence </w:t>
      </w:r>
      <w:r w:rsidR="0020138D">
        <w:t>21308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>sur la commune d</w:t>
      </w:r>
      <w:r w:rsidR="0020138D">
        <w:t>’Avignon</w:t>
      </w:r>
      <w:r w:rsidR="0082206C">
        <w:t xml:space="preserve"> </w:t>
      </w:r>
      <w:r w:rsidR="0020138D">
        <w:t>u</w:t>
      </w:r>
      <w:r w:rsidR="0020138D" w:rsidRPr="0020138D">
        <w:t>n terrain viabilisé, clôturé d'une superficie de 510 m² environ, situé sur le territoire de la Commune d’Avignon, cadastré : section AE, numéro 246</w:t>
      </w:r>
      <w:bookmarkStart w:id="0" w:name="_GoBack"/>
      <w:bookmarkEnd w:id="0"/>
      <w:r w:rsidR="00C54A2D">
        <w:t xml:space="preserve">, le tout </w:t>
      </w:r>
      <w:r w:rsidR="004E2107">
        <w:t>figurant sur le plan/la vue aérienne de situation ci- après</w:t>
      </w:r>
      <w:r>
        <w:t>.</w:t>
      </w:r>
    </w:p>
    <w:p w14:paraId="4DA4D0F6" w14:textId="77777777" w:rsidR="00065A52" w:rsidRDefault="00065A52" w:rsidP="002051D2">
      <w:pPr>
        <w:spacing w:after="0" w:line="240" w:lineRule="auto"/>
        <w:jc w:val="both"/>
      </w:pPr>
    </w:p>
    <w:p w14:paraId="4DA4D0FA" w14:textId="726732EF" w:rsidR="003B1FDD" w:rsidRDefault="005127AC" w:rsidP="0020138D">
      <w:pPr>
        <w:spacing w:after="0" w:line="240" w:lineRule="auto"/>
        <w:jc w:val="both"/>
      </w:pPr>
      <w:r w:rsidRPr="005127AC">
        <w:rPr>
          <w:noProof/>
        </w:rPr>
        <w:drawing>
          <wp:inline distT="0" distB="0" distL="0" distR="0" wp14:anchorId="0D46667F" wp14:editId="6DEEB756">
            <wp:extent cx="6210300" cy="655193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5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4D0FB" w14:textId="77777777" w:rsidR="002E2B13" w:rsidRDefault="002E2B13" w:rsidP="002E2B13">
      <w:pPr>
        <w:spacing w:after="0" w:line="240" w:lineRule="auto"/>
        <w:jc w:val="both"/>
      </w:pPr>
    </w:p>
    <w:p w14:paraId="4CA3BAFE" w14:textId="77777777" w:rsidR="007A10D7" w:rsidRDefault="007A10D7" w:rsidP="002E2B13">
      <w:pPr>
        <w:spacing w:after="0" w:line="240" w:lineRule="auto"/>
        <w:jc w:val="both"/>
      </w:pPr>
    </w:p>
    <w:sectPr w:rsidR="007A10D7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7FDDB6" w14:textId="77777777" w:rsidR="00697B9F" w:rsidRDefault="00697B9F" w:rsidP="00711630">
      <w:pPr>
        <w:spacing w:after="0" w:line="240" w:lineRule="auto"/>
      </w:pPr>
      <w:r>
        <w:separator/>
      </w:r>
    </w:p>
  </w:endnote>
  <w:endnote w:type="continuationSeparator" w:id="0">
    <w:p w14:paraId="235A90D3" w14:textId="77777777" w:rsidR="00697B9F" w:rsidRDefault="00697B9F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81CEC1" w14:textId="77777777" w:rsidR="00697B9F" w:rsidRDefault="00697B9F" w:rsidP="00711630">
      <w:pPr>
        <w:spacing w:after="0" w:line="240" w:lineRule="auto"/>
      </w:pPr>
      <w:r>
        <w:separator/>
      </w:r>
    </w:p>
  </w:footnote>
  <w:footnote w:type="continuationSeparator" w:id="0">
    <w:p w14:paraId="5A9F0EA7" w14:textId="77777777" w:rsidR="00697B9F" w:rsidRDefault="00697B9F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68C"/>
    <w:rsid w:val="000468CC"/>
    <w:rsid w:val="00051938"/>
    <w:rsid w:val="00065A52"/>
    <w:rsid w:val="000D1D06"/>
    <w:rsid w:val="000F445E"/>
    <w:rsid w:val="001D769A"/>
    <w:rsid w:val="001E7F43"/>
    <w:rsid w:val="0020138D"/>
    <w:rsid w:val="002051D2"/>
    <w:rsid w:val="00251142"/>
    <w:rsid w:val="002C57DB"/>
    <w:rsid w:val="002E2B13"/>
    <w:rsid w:val="00326DFF"/>
    <w:rsid w:val="00394D50"/>
    <w:rsid w:val="0039768C"/>
    <w:rsid w:val="003B1FDD"/>
    <w:rsid w:val="00410232"/>
    <w:rsid w:val="00472884"/>
    <w:rsid w:val="0049231D"/>
    <w:rsid w:val="004E2107"/>
    <w:rsid w:val="005127AC"/>
    <w:rsid w:val="00534223"/>
    <w:rsid w:val="00642C4F"/>
    <w:rsid w:val="00697B9F"/>
    <w:rsid w:val="00711630"/>
    <w:rsid w:val="00770A1A"/>
    <w:rsid w:val="007A10D7"/>
    <w:rsid w:val="007E0B47"/>
    <w:rsid w:val="0082206C"/>
    <w:rsid w:val="00825143"/>
    <w:rsid w:val="00954627"/>
    <w:rsid w:val="009A38DE"/>
    <w:rsid w:val="009A5DE2"/>
    <w:rsid w:val="00A2047E"/>
    <w:rsid w:val="00A921AB"/>
    <w:rsid w:val="00AD116C"/>
    <w:rsid w:val="00B266F7"/>
    <w:rsid w:val="00B526C6"/>
    <w:rsid w:val="00BB5D1C"/>
    <w:rsid w:val="00BE0358"/>
    <w:rsid w:val="00C54A2D"/>
    <w:rsid w:val="00CF662B"/>
    <w:rsid w:val="00DD485C"/>
    <w:rsid w:val="00E0372D"/>
    <w:rsid w:val="00E4666F"/>
    <w:rsid w:val="00E75C1D"/>
    <w:rsid w:val="00E80C35"/>
    <w:rsid w:val="00E84DD0"/>
    <w:rsid w:val="00F948AB"/>
    <w:rsid w:val="00FB7A0E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28F69DAF-67FF-43D3-8779-E256EE91F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568027B4DCA4C894EFEDFB1623BC0" ma:contentTypeVersion="1" ma:contentTypeDescription="Crée un document." ma:contentTypeScope="" ma:versionID="40f975c2a0903e17eecac1eab6e244ee">
  <xsd:schema xmlns:xsd="http://www.w3.org/2001/XMLSchema" xmlns:xs="http://www.w3.org/2001/XMLSchema" xmlns:p="http://schemas.microsoft.com/office/2006/metadata/properties" xmlns:ns2="f414d097-ac13-417f-ab08-0074d6e1c477" targetNamespace="http://schemas.microsoft.com/office/2006/metadata/properties" ma:root="true" ma:fieldsID="5840740e18e04bb6b2ec6ffdc319c9cc" ns2:_="">
    <xsd:import namespace="f414d097-ac13-417f-ab08-0074d6e1c477"/>
    <xsd:element name="properties">
      <xsd:complexType>
        <xsd:sequence>
          <xsd:element name="documentManagement">
            <xsd:complexType>
              <xsd:all>
                <xsd:element ref="ns2:Cat_x00e9_gori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4d097-ac13-417f-ab08-0074d6e1c477" elementFormDefault="qualified">
    <xsd:import namespace="http://schemas.microsoft.com/office/2006/documentManagement/types"/>
    <xsd:import namespace="http://schemas.microsoft.com/office/infopath/2007/PartnerControls"/>
    <xsd:element name="Cat_x00e9_gorie" ma:index="8" nillable="true" ma:displayName="." ma:description="Protocoles occupation du domaine" ma:format="Dropdown" ma:internalName="Cat_x00e9_gorie">
      <xsd:simpleType>
        <xsd:restriction base="dms:Choice">
          <xsd:enumeration value="Protocoles occupation du domaine"/>
          <xsd:enumeration value="Titres et documents-types"/>
          <xsd:enumeration value="Cahier des conditions générales (CCG)"/>
          <xsd:enumeration value="Publicité et sélect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_x00e9_gorie xmlns="f414d097-ac13-417f-ab08-0074d6e1c477">Publicité et sélection</Cat_x00e9_gori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413520-3148-4637-AA53-02023C9636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4d097-ac13-417f-ab08-0074d6e1c4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BE1D80-ABDD-4B02-BE18-A8C48430E98D}">
  <ds:schemaRefs>
    <ds:schemaRef ds:uri="http://schemas.microsoft.com/office/2006/metadata/properties"/>
    <ds:schemaRef ds:uri="http://schemas.microsoft.com/office/infopath/2007/PartnerControls"/>
    <ds:schemaRef ds:uri="f414d097-ac13-417f-ab08-0074d6e1c477"/>
  </ds:schemaRefs>
</ds:datastoreItem>
</file>

<file path=customXml/itemProps3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délivrance-type.dotm</Template>
  <TotalTime>31</TotalTime>
  <Pages>1</Pages>
  <Words>62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3- Avis de délivrance avec publicité dérogation</vt:lpstr>
    </vt:vector>
  </TitlesOfParts>
  <Company>Compagnie Nationale du Rhône</Company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 Avis de délivrance avec publicité dérogation</dc:title>
  <dc:creator>GIRE Jean-Christophe</dc:creator>
  <cp:lastModifiedBy>BOSSON Anne-charlotte</cp:lastModifiedBy>
  <cp:revision>5</cp:revision>
  <cp:lastPrinted>2018-04-23T09:09:00Z</cp:lastPrinted>
  <dcterms:created xsi:type="dcterms:W3CDTF">2020-08-31T06:57:00Z</dcterms:created>
  <dcterms:modified xsi:type="dcterms:W3CDTF">2020-08-31T07:43:00Z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0x010100884568027B4DCA4C894EFEDFB1623BC0</vt:lpwstr>
  </property>
</Properties>
</file>