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D0F3" w14:textId="77777777" w:rsidR="002051D2" w:rsidRPr="002051D2" w:rsidRDefault="00A2047E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AVIS DE DELIVRANCE</w:t>
      </w:r>
    </w:p>
    <w:p w14:paraId="4DA4D0F4" w14:textId="77777777" w:rsidR="00251142" w:rsidRDefault="00251142" w:rsidP="002051D2">
      <w:pPr>
        <w:spacing w:after="0" w:line="240" w:lineRule="auto"/>
        <w:jc w:val="both"/>
      </w:pPr>
    </w:p>
    <w:p w14:paraId="4DA4D0F5" w14:textId="56440047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CF662B">
        <w:t xml:space="preserve">indique qu’il a été </w:t>
      </w:r>
      <w:r w:rsidR="000D1D06">
        <w:t xml:space="preserve">a </w:t>
      </w:r>
      <w:r w:rsidR="005D4444">
        <w:t>conclu</w:t>
      </w:r>
      <w:r w:rsidR="000D1D06">
        <w:t xml:space="preserve"> le</w:t>
      </w:r>
      <w:r w:rsidR="002C7081">
        <w:t xml:space="preserve"> </w:t>
      </w:r>
      <w:r w:rsidR="007165AC">
        <w:t>10 août</w:t>
      </w:r>
      <w:r w:rsidR="004610B0">
        <w:t xml:space="preserve"> </w:t>
      </w:r>
      <w:r w:rsidR="008169A5">
        <w:t>2026</w:t>
      </w:r>
      <w:r w:rsidR="00051938">
        <w:t>, sous la référence</w:t>
      </w:r>
      <w:r w:rsidR="002C7081">
        <w:t xml:space="preserve"> n° </w:t>
      </w:r>
      <w:r w:rsidR="007165AC">
        <w:t>16124 sexies</w:t>
      </w:r>
      <w:r w:rsidR="00BE0358">
        <w:t xml:space="preserve">, </w:t>
      </w:r>
      <w:r w:rsidR="000D1D06">
        <w:t xml:space="preserve">un titre d’occupation </w:t>
      </w:r>
      <w:r w:rsidR="00534223">
        <w:t xml:space="preserve">du domaine public qui lui a été concédé </w:t>
      </w:r>
      <w:r>
        <w:t>sur la commune de</w:t>
      </w:r>
      <w:r w:rsidR="002C7081">
        <w:t xml:space="preserve"> </w:t>
      </w:r>
      <w:r w:rsidR="007165AC">
        <w:t>Saint Georges Les Bains</w:t>
      </w:r>
      <w:r w:rsidR="002C7081">
        <w:t>,</w:t>
      </w:r>
      <w:r w:rsidR="002209C4" w:rsidRPr="002209C4">
        <w:t xml:space="preserve"> </w:t>
      </w:r>
      <w:r w:rsidR="002209C4">
        <w:t>pour l</w:t>
      </w:r>
      <w:r w:rsidR="007165AC">
        <w:t>e maintien d’une</w:t>
      </w:r>
      <w:r w:rsidR="00934E5F">
        <w:t xml:space="preserve"> mise à disposition d’un terrain d’une surface d’environ </w:t>
      </w:r>
      <w:r w:rsidR="007165AC">
        <w:t>2 334</w:t>
      </w:r>
      <w:r w:rsidR="00934E5F">
        <w:t>m²</w:t>
      </w:r>
      <w:r w:rsidR="00C54A2D">
        <w:t>,</w:t>
      </w:r>
      <w:r w:rsidR="008169A5" w:rsidRPr="008169A5">
        <w:t xml:space="preserve"> </w:t>
      </w:r>
      <w:r w:rsidR="00C54A2D">
        <w:t xml:space="preserve">le tout </w:t>
      </w:r>
      <w:r w:rsidR="004E2107">
        <w:t xml:space="preserve">figurant sur le plan de situation </w:t>
      </w:r>
      <w:r w:rsidR="00404352">
        <w:t xml:space="preserve">figurant </w:t>
      </w:r>
      <w:r w:rsidR="004E2107">
        <w:t>ci-après</w:t>
      </w:r>
      <w:r>
        <w:t>.</w:t>
      </w:r>
    </w:p>
    <w:p w14:paraId="2737DDBE" w14:textId="77777777" w:rsidR="002209C4" w:rsidRDefault="002209C4" w:rsidP="002051D2">
      <w:pPr>
        <w:spacing w:after="0" w:line="240" w:lineRule="auto"/>
        <w:jc w:val="both"/>
      </w:pPr>
    </w:p>
    <w:p w14:paraId="38EC41BC" w14:textId="41A5FAFA" w:rsidR="00AB5784" w:rsidRDefault="0052247E" w:rsidP="002E2B13">
      <w:pPr>
        <w:spacing w:after="0" w:line="240" w:lineRule="auto"/>
        <w:jc w:val="both"/>
      </w:pPr>
      <w:r>
        <w:t>Ce titre d’occupation a été conclu au profit de</w:t>
      </w:r>
      <w:r w:rsidR="002209C4">
        <w:t xml:space="preserve"> </w:t>
      </w:r>
      <w:r w:rsidR="007165AC">
        <w:t>l’association du Club Canin de Saint Georges Les Bains</w:t>
      </w:r>
      <w:r w:rsidR="00934E5F">
        <w:t xml:space="preserve"> pour l</w:t>
      </w:r>
      <w:r w:rsidR="008169A5">
        <w:t>e maintien</w:t>
      </w:r>
      <w:r w:rsidR="004610B0">
        <w:t xml:space="preserve"> d’une mise à disposition de terrain</w:t>
      </w:r>
      <w:r w:rsidR="00D05437">
        <w:t>.</w:t>
      </w:r>
    </w:p>
    <w:p w14:paraId="54DBC7E7" w14:textId="77777777" w:rsidR="00934E5F" w:rsidRDefault="00934E5F" w:rsidP="002E2B13">
      <w:pPr>
        <w:spacing w:after="0" w:line="240" w:lineRule="auto"/>
        <w:jc w:val="both"/>
      </w:pPr>
    </w:p>
    <w:p w14:paraId="03D3A112" w14:textId="3673391E" w:rsidR="00C95023" w:rsidRDefault="004C0CC2" w:rsidP="00C95023">
      <w:pPr>
        <w:spacing w:after="0" w:line="240" w:lineRule="auto"/>
        <w:jc w:val="both"/>
      </w:pPr>
      <w:r>
        <w:t>Ce titre est consultable sur demande à l’adresse suivante</w:t>
      </w:r>
      <w:r w:rsidR="00C95023">
        <w:t xml:space="preserve"> en précisant la référence</w:t>
      </w:r>
      <w:r w:rsidR="002209C4">
        <w:t xml:space="preserve"> n° </w:t>
      </w:r>
      <w:r w:rsidR="007165AC">
        <w:t>16124 sexies</w:t>
      </w:r>
    </w:p>
    <w:p w14:paraId="68D6DB85" w14:textId="18344161" w:rsidR="00C95023" w:rsidRDefault="002209C4" w:rsidP="00C95023">
      <w:pPr>
        <w:pStyle w:val="Paragraphedeliste"/>
        <w:numPr>
          <w:ilvl w:val="0"/>
          <w:numId w:val="1"/>
        </w:numPr>
        <w:jc w:val="both"/>
      </w:pPr>
      <w:proofErr w:type="gramStart"/>
      <w:r>
        <w:t>cnr.valence</w:t>
      </w:r>
      <w:proofErr w:type="gramEnd"/>
      <w:r>
        <w:fldChar w:fldCharType="begin"/>
      </w:r>
      <w:r>
        <w:instrText>HYPERLINK "mailto:"</w:instrText>
      </w:r>
      <w:r>
        <w:fldChar w:fldCharType="separate"/>
      </w:r>
      <w:r w:rsidR="00C95023" w:rsidRPr="00307E34">
        <w:rPr>
          <w:rStyle w:val="Lienhypertexte"/>
        </w:rPr>
        <w:t>@cnr.tm.fr</w:t>
      </w:r>
      <w:r>
        <w:rPr>
          <w:rStyle w:val="Lienhypertexte"/>
        </w:rPr>
        <w:fldChar w:fldCharType="end"/>
      </w:r>
      <w:r w:rsidR="00C95023">
        <w:t>,</w:t>
      </w:r>
    </w:p>
    <w:p w14:paraId="15B06F0F" w14:textId="3C936349" w:rsidR="00C95023" w:rsidRPr="002209C4" w:rsidRDefault="00C95023" w:rsidP="00C95023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>
        <w:t xml:space="preserve">OU </w:t>
      </w:r>
      <w:r w:rsidRPr="00954627">
        <w:rPr>
          <w:i/>
        </w:rPr>
        <w:t xml:space="preserve">Direction </w:t>
      </w:r>
      <w:r w:rsidR="002209C4">
        <w:rPr>
          <w:rFonts w:ascii="Times New Roman" w:hAnsi="Times New Roman" w:cs="Times New Roman"/>
          <w:i/>
          <w:iCs/>
        </w:rPr>
        <w:t xml:space="preserve">des Territoires- </w:t>
      </w:r>
      <w:r w:rsidRPr="00954627">
        <w:rPr>
          <w:rFonts w:ascii="Times New Roman" w:hAnsi="Times New Roman" w:cs="Times New Roman"/>
          <w:i/>
          <w:iCs/>
        </w:rPr>
        <w:t xml:space="preserve">- Département domanial </w:t>
      </w:r>
      <w:r w:rsidR="002209C4">
        <w:rPr>
          <w:rFonts w:ascii="Times New Roman" w:hAnsi="Times New Roman" w:cs="Times New Roman"/>
          <w:i/>
          <w:iCs/>
        </w:rPr>
        <w:t xml:space="preserve">Rhône </w:t>
      </w:r>
      <w:proofErr w:type="gramStart"/>
      <w:r w:rsidR="002209C4">
        <w:rPr>
          <w:rFonts w:ascii="Times New Roman" w:hAnsi="Times New Roman" w:cs="Times New Roman"/>
          <w:i/>
          <w:iCs/>
        </w:rPr>
        <w:t xml:space="preserve">Médian </w:t>
      </w:r>
      <w:r w:rsidR="002209C4" w:rsidRPr="00954627">
        <w:rPr>
          <w:rFonts w:ascii="Times New Roman" w:hAnsi="Times New Roman" w:cs="Times New Roman"/>
          <w:i/>
          <w:iCs/>
        </w:rPr>
        <w:t xml:space="preserve"> </w:t>
      </w:r>
      <w:r w:rsidRPr="00954627">
        <w:rPr>
          <w:rFonts w:ascii="Times New Roman" w:hAnsi="Times New Roman" w:cs="Times New Roman"/>
          <w:i/>
          <w:iCs/>
        </w:rPr>
        <w:t>-</w:t>
      </w:r>
      <w:proofErr w:type="gramEnd"/>
      <w:r w:rsidRPr="002209C4">
        <w:rPr>
          <w:rFonts w:ascii="Times New Roman" w:hAnsi="Times New Roman" w:cs="Times New Roman"/>
          <w:i/>
          <w:iCs/>
        </w:rPr>
        <w:t xml:space="preserve"> </w:t>
      </w:r>
      <w:r w:rsidR="002209C4" w:rsidRPr="002209C4">
        <w:rPr>
          <w:rFonts w:ascii="Times New Roman" w:hAnsi="Times New Roman" w:cs="Times New Roman"/>
          <w:i/>
          <w:iCs/>
        </w:rPr>
        <w:t>91 route de la Roche de Glun - BP 326 – 26503 BOURG LES VALENCE Cedex</w:t>
      </w:r>
    </w:p>
    <w:p w14:paraId="4500AA1E" w14:textId="6FF6E5B6" w:rsidR="00C95023" w:rsidRDefault="00C95023" w:rsidP="002E2B13">
      <w:pPr>
        <w:spacing w:after="0" w:line="240" w:lineRule="auto"/>
        <w:jc w:val="both"/>
      </w:pPr>
    </w:p>
    <w:p w14:paraId="1B5E98E8" w14:textId="40D0A79F" w:rsidR="00B75562" w:rsidRPr="00B75562" w:rsidRDefault="00B75562" w:rsidP="00B75562">
      <w:pPr>
        <w:spacing w:after="0" w:line="240" w:lineRule="auto"/>
        <w:jc w:val="both"/>
      </w:pPr>
      <w:r>
        <w:t xml:space="preserve">Cette </w:t>
      </w:r>
      <w:r w:rsidR="0018586E">
        <w:t>conclusion</w:t>
      </w:r>
      <w:r>
        <w:t xml:space="preserve"> peut faire l’objet d’un recours</w:t>
      </w:r>
      <w:r w:rsidR="00C604F8">
        <w:t>,</w:t>
      </w:r>
      <w:r>
        <w:t xml:space="preserve"> dans un délai de deux mois à compter de la publication du présent avis</w:t>
      </w:r>
      <w:r w:rsidR="00C604F8">
        <w:t>, ceci</w:t>
      </w:r>
      <w:r>
        <w:t xml:space="preserve"> auprès du </w:t>
      </w:r>
      <w:r w:rsidR="00C604F8">
        <w:t>t</w:t>
      </w:r>
      <w:r w:rsidRPr="00B75562">
        <w:t>ribunal administratif de</w:t>
      </w:r>
      <w:r w:rsidR="002209C4">
        <w:t xml:space="preserve"> Lyon.</w:t>
      </w:r>
      <w:r w:rsidRPr="00B75562">
        <w:t xml:space="preserve"> </w:t>
      </w:r>
    </w:p>
    <w:p w14:paraId="4247679B" w14:textId="77777777" w:rsidR="000625D9" w:rsidRDefault="000625D9" w:rsidP="00B75562">
      <w:pPr>
        <w:spacing w:after="0" w:line="240" w:lineRule="auto"/>
        <w:jc w:val="both"/>
      </w:pPr>
    </w:p>
    <w:p w14:paraId="6DD76722" w14:textId="3FB1CFC3" w:rsidR="00B75562" w:rsidRDefault="000625D9" w:rsidP="00B75562">
      <w:pPr>
        <w:spacing w:after="0" w:line="240" w:lineRule="auto"/>
        <w:jc w:val="both"/>
      </w:pPr>
      <w:r>
        <w:t>Le présent avis a été mis en ligne le</w:t>
      </w:r>
      <w:r w:rsidR="002209C4">
        <w:t xml:space="preserve"> </w:t>
      </w:r>
      <w:r w:rsidR="007165AC">
        <w:t>10/08</w:t>
      </w:r>
      <w:r w:rsidR="008169A5">
        <w:t>/2026</w:t>
      </w:r>
      <w:r w:rsidR="002209C4">
        <w:t>.</w:t>
      </w:r>
      <w:r>
        <w:t xml:space="preserve"> </w:t>
      </w:r>
    </w:p>
    <w:p w14:paraId="04AD34EA" w14:textId="77777777" w:rsidR="00C95023" w:rsidRDefault="00C95023" w:rsidP="002E2B13">
      <w:pPr>
        <w:spacing w:after="0" w:line="240" w:lineRule="auto"/>
        <w:jc w:val="both"/>
      </w:pPr>
    </w:p>
    <w:p w14:paraId="4DA4D0FB" w14:textId="77777777" w:rsidR="002E2B13" w:rsidRDefault="002E2B13" w:rsidP="002E2B13">
      <w:pPr>
        <w:spacing w:after="0" w:line="240" w:lineRule="auto"/>
        <w:jc w:val="both"/>
      </w:pPr>
    </w:p>
    <w:p w14:paraId="4CA3BAFE" w14:textId="73E1AC14" w:rsidR="007A10D7" w:rsidRDefault="007165AC" w:rsidP="00C7126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BBBF3" wp14:editId="6C17581E">
                <wp:simplePos x="0" y="0"/>
                <wp:positionH relativeFrom="column">
                  <wp:posOffset>2350135</wp:posOffset>
                </wp:positionH>
                <wp:positionV relativeFrom="paragraph">
                  <wp:posOffset>3117215</wp:posOffset>
                </wp:positionV>
                <wp:extent cx="426720" cy="0"/>
                <wp:effectExtent l="0" t="19050" r="30480" b="19050"/>
                <wp:wrapNone/>
                <wp:docPr id="179818582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52F83" id="Connecteur droit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05pt,245.45pt" to="218.65pt,2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" strokecolor="#e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12E98" wp14:editId="1C33036E">
                <wp:simplePos x="0" y="0"/>
                <wp:positionH relativeFrom="column">
                  <wp:posOffset>2334895</wp:posOffset>
                </wp:positionH>
                <wp:positionV relativeFrom="paragraph">
                  <wp:posOffset>2667635</wp:posOffset>
                </wp:positionV>
                <wp:extent cx="441960" cy="7620"/>
                <wp:effectExtent l="19050" t="19050" r="15240" b="30480"/>
                <wp:wrapNone/>
                <wp:docPr id="390221799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1960" cy="76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E1CEC" id="Connecteur droit 1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85pt,210.05pt" to="218.65pt,2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" strokecolor="#e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AD540D" wp14:editId="1DC7FC9E">
                <wp:simplePos x="0" y="0"/>
                <wp:positionH relativeFrom="column">
                  <wp:posOffset>2761615</wp:posOffset>
                </wp:positionH>
                <wp:positionV relativeFrom="paragraph">
                  <wp:posOffset>2667635</wp:posOffset>
                </wp:positionV>
                <wp:extent cx="15240" cy="464820"/>
                <wp:effectExtent l="19050" t="19050" r="22860" b="30480"/>
                <wp:wrapNone/>
                <wp:docPr id="111930519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648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38B28" id="Connecteur droit 1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45pt,210.05pt" to="218.6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" strokecolor="#e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F8057" wp14:editId="3D4F143B">
                <wp:simplePos x="0" y="0"/>
                <wp:positionH relativeFrom="column">
                  <wp:posOffset>2331085</wp:posOffset>
                </wp:positionH>
                <wp:positionV relativeFrom="paragraph">
                  <wp:posOffset>2679065</wp:posOffset>
                </wp:positionV>
                <wp:extent cx="15240" cy="464820"/>
                <wp:effectExtent l="19050" t="19050" r="22860" b="30480"/>
                <wp:wrapNone/>
                <wp:docPr id="163711840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648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B7CC6" id="Connecteur droit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55pt,210.95pt" to="184.75pt,2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" strokecolor="#e00" strokeweight="3pt"/>
            </w:pict>
          </mc:Fallback>
        </mc:AlternateContent>
      </w:r>
      <w:r w:rsidRPr="007165AC">
        <w:drawing>
          <wp:inline distT="0" distB="0" distL="0" distR="0" wp14:anchorId="5951997E" wp14:editId="53945376">
            <wp:extent cx="4663844" cy="4511431"/>
            <wp:effectExtent l="0" t="0" r="3810" b="3810"/>
            <wp:docPr id="15818713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713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45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0D7" w:rsidSect="002051D2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9BE28" w14:textId="77777777" w:rsidR="006E3C5D" w:rsidRDefault="006E3C5D" w:rsidP="00711630">
      <w:pPr>
        <w:spacing w:after="0" w:line="240" w:lineRule="auto"/>
      </w:pPr>
      <w:r>
        <w:separator/>
      </w:r>
    </w:p>
  </w:endnote>
  <w:endnote w:type="continuationSeparator" w:id="0">
    <w:p w14:paraId="6CC8D653" w14:textId="77777777" w:rsidR="006E3C5D" w:rsidRDefault="006E3C5D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7D8F8" w14:textId="77777777" w:rsidR="006E3C5D" w:rsidRDefault="006E3C5D" w:rsidP="00711630">
      <w:pPr>
        <w:spacing w:after="0" w:line="240" w:lineRule="auto"/>
      </w:pPr>
      <w:r>
        <w:separator/>
      </w:r>
    </w:p>
  </w:footnote>
  <w:footnote w:type="continuationSeparator" w:id="0">
    <w:p w14:paraId="124F6FB1" w14:textId="77777777" w:rsidR="006E3C5D" w:rsidRDefault="006E3C5D" w:rsidP="0071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8C"/>
    <w:rsid w:val="000468CC"/>
    <w:rsid w:val="00051938"/>
    <w:rsid w:val="000612C0"/>
    <w:rsid w:val="000625D9"/>
    <w:rsid w:val="00065A52"/>
    <w:rsid w:val="00085DE3"/>
    <w:rsid w:val="00085EB6"/>
    <w:rsid w:val="000D1D06"/>
    <w:rsid w:val="000F445E"/>
    <w:rsid w:val="000F492F"/>
    <w:rsid w:val="00144E69"/>
    <w:rsid w:val="0017271B"/>
    <w:rsid w:val="0018586E"/>
    <w:rsid w:val="001D769A"/>
    <w:rsid w:val="001E7F43"/>
    <w:rsid w:val="002051D2"/>
    <w:rsid w:val="00210445"/>
    <w:rsid w:val="00217F14"/>
    <w:rsid w:val="002209C4"/>
    <w:rsid w:val="00241EC7"/>
    <w:rsid w:val="00251142"/>
    <w:rsid w:val="00273D9D"/>
    <w:rsid w:val="002C57DB"/>
    <w:rsid w:val="002C7081"/>
    <w:rsid w:val="002E2B13"/>
    <w:rsid w:val="002F4CE6"/>
    <w:rsid w:val="00326CF9"/>
    <w:rsid w:val="00326DFF"/>
    <w:rsid w:val="003418CD"/>
    <w:rsid w:val="00355C19"/>
    <w:rsid w:val="00394D50"/>
    <w:rsid w:val="0039768C"/>
    <w:rsid w:val="003B1FDD"/>
    <w:rsid w:val="00404352"/>
    <w:rsid w:val="00404CC9"/>
    <w:rsid w:val="00410232"/>
    <w:rsid w:val="004337C4"/>
    <w:rsid w:val="004610B0"/>
    <w:rsid w:val="00472884"/>
    <w:rsid w:val="0049231D"/>
    <w:rsid w:val="004C0CC2"/>
    <w:rsid w:val="004E0279"/>
    <w:rsid w:val="004E2107"/>
    <w:rsid w:val="0052247E"/>
    <w:rsid w:val="00534223"/>
    <w:rsid w:val="00536BCF"/>
    <w:rsid w:val="00546BA7"/>
    <w:rsid w:val="00574A0B"/>
    <w:rsid w:val="005A1DE8"/>
    <w:rsid w:val="005C3A84"/>
    <w:rsid w:val="005D4444"/>
    <w:rsid w:val="00642C4F"/>
    <w:rsid w:val="00685918"/>
    <w:rsid w:val="006B24E1"/>
    <w:rsid w:val="006B486A"/>
    <w:rsid w:val="006E3C5D"/>
    <w:rsid w:val="00711630"/>
    <w:rsid w:val="007165AC"/>
    <w:rsid w:val="00767D58"/>
    <w:rsid w:val="007A10D7"/>
    <w:rsid w:val="007E0B47"/>
    <w:rsid w:val="008169A5"/>
    <w:rsid w:val="0082206C"/>
    <w:rsid w:val="00825143"/>
    <w:rsid w:val="0084165C"/>
    <w:rsid w:val="0088165A"/>
    <w:rsid w:val="00883093"/>
    <w:rsid w:val="008938F1"/>
    <w:rsid w:val="008A379C"/>
    <w:rsid w:val="008D2E1E"/>
    <w:rsid w:val="00904B92"/>
    <w:rsid w:val="0092229C"/>
    <w:rsid w:val="00934E5F"/>
    <w:rsid w:val="00941192"/>
    <w:rsid w:val="00954627"/>
    <w:rsid w:val="00970319"/>
    <w:rsid w:val="009A38DE"/>
    <w:rsid w:val="009A5DE2"/>
    <w:rsid w:val="00A2047E"/>
    <w:rsid w:val="00A66A1A"/>
    <w:rsid w:val="00A921AB"/>
    <w:rsid w:val="00AA7A4C"/>
    <w:rsid w:val="00AB54CD"/>
    <w:rsid w:val="00AB5784"/>
    <w:rsid w:val="00AD116C"/>
    <w:rsid w:val="00AD6975"/>
    <w:rsid w:val="00B02917"/>
    <w:rsid w:val="00B266F7"/>
    <w:rsid w:val="00B526C6"/>
    <w:rsid w:val="00B75562"/>
    <w:rsid w:val="00B82D9C"/>
    <w:rsid w:val="00BB5D1C"/>
    <w:rsid w:val="00BE0358"/>
    <w:rsid w:val="00C54A2D"/>
    <w:rsid w:val="00C604F8"/>
    <w:rsid w:val="00C7126D"/>
    <w:rsid w:val="00C95023"/>
    <w:rsid w:val="00CF662B"/>
    <w:rsid w:val="00D05437"/>
    <w:rsid w:val="00D42040"/>
    <w:rsid w:val="00D72491"/>
    <w:rsid w:val="00DD485C"/>
    <w:rsid w:val="00DE6333"/>
    <w:rsid w:val="00E0372D"/>
    <w:rsid w:val="00E05161"/>
    <w:rsid w:val="00E267FB"/>
    <w:rsid w:val="00E40986"/>
    <w:rsid w:val="00E4666F"/>
    <w:rsid w:val="00E75C1D"/>
    <w:rsid w:val="00E80C35"/>
    <w:rsid w:val="00E84DD0"/>
    <w:rsid w:val="00EA71E7"/>
    <w:rsid w:val="00F3696C"/>
    <w:rsid w:val="00F736C1"/>
    <w:rsid w:val="00F81BE3"/>
    <w:rsid w:val="00F948AB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4D0F3"/>
  <w15:docId w15:val="{F1E3F6B2-C6D7-4AA8-A078-0EBEC85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4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4CE6"/>
    <w:rPr>
      <w:b/>
      <w:bCs/>
      <w:sz w:val="20"/>
      <w:szCs w:val="20"/>
    </w:rPr>
  </w:style>
  <w:style w:type="paragraph" w:customStyle="1" w:styleId="Default">
    <w:name w:val="Default"/>
    <w:rsid w:val="00B75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031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0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vis%20de%20d&#233;livrance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85cd1f9756c6cadc1f5c67ae3ea9d3a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876741d875031041a6b460c3892825cc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4A35A-D87A-42D6-82E8-90DF8448C0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E1D80-ABDD-4B02-BE18-A8C48430E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8504E4-AF8A-4D6B-9561-4BB5432E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de délivrance-type</Template>
  <TotalTime>7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10 - Avis de délivrance</vt:lpstr>
    </vt:vector>
  </TitlesOfParts>
  <Company>Compagnie Nationale du Rhône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Avis de délivrance</dc:title>
  <dc:creator>BISCARAT-AYMES Marlène</dc:creator>
  <cp:lastModifiedBy>BISCARAT-AYMES Marlène</cp:lastModifiedBy>
  <cp:revision>3</cp:revision>
  <cp:lastPrinted>2018-04-23T09:09:00Z</cp:lastPrinted>
  <dcterms:created xsi:type="dcterms:W3CDTF">2026-08-10T07:42:00Z</dcterms:created>
  <dcterms:modified xsi:type="dcterms:W3CDTF">2026-08-10T07:48:00Z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18700</vt:r8>
  </property>
  <property fmtid="{D5CDD505-2E9C-101B-9397-08002B2CF9AE}" pid="4" name="Date">
    <vt:lpwstr>2021-11-30T02:00:32Z</vt:lpwstr>
  </property>
</Properties>
</file>