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3E02C158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</w:t>
      </w:r>
      <w:r w:rsidR="00C47F1F">
        <w:t xml:space="preserve"> 16/02/2026</w:t>
      </w:r>
      <w:r w:rsidR="00051938">
        <w:t xml:space="preserve">, sous la référence </w:t>
      </w:r>
      <w:r w:rsidR="00C47F1F">
        <w:t>8119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la commune de</w:t>
      </w:r>
      <w:r w:rsidR="00C47F1F">
        <w:t xml:space="preserve"> Vertrieu (Isère)</w:t>
      </w:r>
      <w:r>
        <w:t xml:space="preserve">, </w:t>
      </w:r>
      <w:r w:rsidR="00C47F1F">
        <w:t>une partie des parcelles (565 mètres linéaire environ en souterrain) référencées Section B n°154 et B n°155, lieux-dits « Grandes Erres »</w:t>
      </w:r>
      <w:r w:rsidR="00C54A2D">
        <w:t xml:space="preserve">, le tout </w:t>
      </w:r>
      <w:r w:rsidR="004E2107">
        <w:t xml:space="preserve">figurant sur </w:t>
      </w:r>
      <w:r w:rsidR="008F2BDA">
        <w:t>les plans de situation</w:t>
      </w:r>
      <w:r w:rsidR="004E2107">
        <w:t xml:space="preserve"> </w:t>
      </w:r>
      <w:r w:rsidR="00404352">
        <w:t xml:space="preserve">figurant </w:t>
      </w:r>
      <w:r w:rsidR="004E2107">
        <w:t>ci-après</w:t>
      </w:r>
      <w:r>
        <w:t>.</w:t>
      </w:r>
    </w:p>
    <w:p w14:paraId="1AD5445F" w14:textId="77777777" w:rsidR="00C47F1F" w:rsidRDefault="00C47F1F" w:rsidP="002051D2">
      <w:pPr>
        <w:spacing w:after="0" w:line="240" w:lineRule="auto"/>
        <w:jc w:val="both"/>
      </w:pPr>
    </w:p>
    <w:p w14:paraId="4DA4D0F6" w14:textId="3FA93259" w:rsidR="00065A52" w:rsidRDefault="0052247E" w:rsidP="002051D2">
      <w:pPr>
        <w:spacing w:after="0" w:line="240" w:lineRule="auto"/>
        <w:jc w:val="both"/>
      </w:pPr>
      <w:r>
        <w:t xml:space="preserve">Ce titre d’occupation a été conclu au profit de </w:t>
      </w:r>
      <w:r w:rsidR="00C47F1F">
        <w:t xml:space="preserve">ENEDIS </w:t>
      </w:r>
      <w:r w:rsidR="00904B92">
        <w:t xml:space="preserve">pour </w:t>
      </w:r>
      <w:r w:rsidR="00C47F1F">
        <w:t>l’exploitation, le renouvellement, la maintenance et la surveillance des ouvrages affectés à la distribution d’électricité</w:t>
      </w:r>
      <w:r w:rsidR="00C47F1F">
        <w:t>.</w:t>
      </w:r>
    </w:p>
    <w:p w14:paraId="2A25E0BC" w14:textId="77777777" w:rsidR="00AB5784" w:rsidRDefault="00AB5784" w:rsidP="002051D2">
      <w:pPr>
        <w:spacing w:after="0" w:line="240" w:lineRule="auto"/>
        <w:jc w:val="both"/>
      </w:pP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1BBF8288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</w:t>
      </w:r>
      <w:r w:rsidR="008F2BDA">
        <w:t xml:space="preserve"> 8119 </w:t>
      </w:r>
      <w:r w:rsidR="00C95023">
        <w:t>:</w:t>
      </w:r>
    </w:p>
    <w:p w14:paraId="68D6DB85" w14:textId="3A27532E" w:rsidR="00C95023" w:rsidRDefault="00C47F1F" w:rsidP="00C95023">
      <w:pPr>
        <w:pStyle w:val="Paragraphedeliste"/>
        <w:numPr>
          <w:ilvl w:val="0"/>
          <w:numId w:val="1"/>
        </w:numPr>
        <w:jc w:val="both"/>
      </w:pPr>
      <w:hyperlink r:id="rId11" w:history="1">
        <w:r w:rsidRPr="005038E5">
          <w:rPr>
            <w:rStyle w:val="Lienhypertexte"/>
          </w:rPr>
          <w:t>cnr.belley@cnr.tm.fr</w:t>
        </w:r>
      </w:hyperlink>
      <w:r w:rsidR="00C95023">
        <w:t>,</w:t>
      </w:r>
    </w:p>
    <w:p w14:paraId="15B06F0F" w14:textId="1208407B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Pr="00954627">
        <w:rPr>
          <w:rFonts w:ascii="Times New Roman" w:hAnsi="Times New Roman" w:cs="Times New Roman"/>
          <w:i/>
          <w:iCs/>
        </w:rPr>
        <w:t xml:space="preserve">Territoriale </w:t>
      </w:r>
      <w:r w:rsidR="00C47F1F">
        <w:rPr>
          <w:rFonts w:ascii="Times New Roman" w:hAnsi="Times New Roman" w:cs="Times New Roman"/>
          <w:i/>
          <w:iCs/>
        </w:rPr>
        <w:t>Haut-Rhône</w:t>
      </w:r>
      <w:r w:rsidRPr="00954627">
        <w:rPr>
          <w:rFonts w:ascii="Times New Roman" w:hAnsi="Times New Roman" w:cs="Times New Roman"/>
          <w:i/>
          <w:iCs/>
        </w:rPr>
        <w:t xml:space="preserve"> - Département domanial </w:t>
      </w:r>
      <w:r w:rsidR="00C47F1F">
        <w:rPr>
          <w:rFonts w:ascii="Times New Roman" w:hAnsi="Times New Roman" w:cs="Times New Roman"/>
          <w:i/>
          <w:iCs/>
        </w:rPr>
        <w:t>–</w:t>
      </w:r>
      <w:r w:rsidRPr="00FD3FA5">
        <w:rPr>
          <w:rFonts w:ascii="Times New Roman" w:hAnsi="Times New Roman" w:cs="Times New Roman"/>
          <w:iCs/>
        </w:rPr>
        <w:t xml:space="preserve"> </w:t>
      </w:r>
      <w:r w:rsidR="00C47F1F">
        <w:rPr>
          <w:rFonts w:ascii="Times New Roman" w:hAnsi="Times New Roman" w:cs="Times New Roman"/>
          <w:iCs/>
        </w:rPr>
        <w:t>Chemin des Soupirs 01300 BELLEY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7685F936" w14:textId="2A1BBACA" w:rsidR="00823891" w:rsidRDefault="00B75562" w:rsidP="00B75562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</w:t>
      </w:r>
      <w:r w:rsidRPr="00B75562">
        <w:t>de</w:t>
      </w:r>
      <w:r w:rsidR="00823891">
        <w:t> :</w:t>
      </w:r>
    </w:p>
    <w:p w14:paraId="518A4E84" w14:textId="77777777" w:rsidR="00823891" w:rsidRDefault="00823891" w:rsidP="00B75562">
      <w:pPr>
        <w:spacing w:after="0" w:line="240" w:lineRule="auto"/>
        <w:jc w:val="both"/>
      </w:pPr>
    </w:p>
    <w:p w14:paraId="2E4D6EFB" w14:textId="77777777" w:rsidR="00823891" w:rsidRPr="00823891" w:rsidRDefault="00823891" w:rsidP="00823891">
      <w:pPr>
        <w:spacing w:after="0" w:line="240" w:lineRule="auto"/>
        <w:jc w:val="both"/>
        <w:rPr>
          <w:b/>
          <w:bCs/>
        </w:rPr>
      </w:pPr>
      <w:r w:rsidRPr="00823891">
        <w:rPr>
          <w:b/>
          <w:bCs/>
        </w:rPr>
        <w:t>Tribunal administratif de Grenoble</w:t>
      </w:r>
    </w:p>
    <w:p w14:paraId="6BA75E42" w14:textId="77777777" w:rsidR="00823891" w:rsidRDefault="00823891" w:rsidP="00823891">
      <w:pPr>
        <w:spacing w:after="0" w:line="240" w:lineRule="auto"/>
        <w:jc w:val="both"/>
      </w:pPr>
      <w:r>
        <w:t>2 Place de Verdun</w:t>
      </w:r>
    </w:p>
    <w:p w14:paraId="0ED80A55" w14:textId="77777777" w:rsidR="00823891" w:rsidRDefault="00823891" w:rsidP="00823891">
      <w:pPr>
        <w:spacing w:after="0" w:line="240" w:lineRule="auto"/>
        <w:jc w:val="both"/>
      </w:pPr>
      <w:r>
        <w:t>Boîte Postale 1135</w:t>
      </w:r>
    </w:p>
    <w:p w14:paraId="11111834" w14:textId="77777777" w:rsidR="00823891" w:rsidRDefault="00823891" w:rsidP="00823891">
      <w:pPr>
        <w:spacing w:after="0" w:line="240" w:lineRule="auto"/>
        <w:jc w:val="both"/>
      </w:pPr>
      <w:r>
        <w:t>38022 Grenoble Cedex</w:t>
      </w:r>
    </w:p>
    <w:p w14:paraId="57DA34A4" w14:textId="77777777" w:rsidR="00823891" w:rsidRDefault="00823891" w:rsidP="00823891">
      <w:pPr>
        <w:spacing w:after="0" w:line="240" w:lineRule="auto"/>
        <w:jc w:val="both"/>
      </w:pPr>
      <w:r>
        <w:t>tél. : 04 76 42 90 00</w:t>
      </w:r>
    </w:p>
    <w:p w14:paraId="692268CB" w14:textId="77777777" w:rsidR="00823891" w:rsidRDefault="00823891" w:rsidP="00823891">
      <w:pPr>
        <w:spacing w:after="0" w:line="240" w:lineRule="auto"/>
        <w:jc w:val="both"/>
      </w:pPr>
      <w:proofErr w:type="gramStart"/>
      <w:r>
        <w:t>fax</w:t>
      </w:r>
      <w:proofErr w:type="gramEnd"/>
      <w:r>
        <w:t xml:space="preserve"> : 04 76 42 22 69</w:t>
      </w:r>
    </w:p>
    <w:p w14:paraId="681B1F31" w14:textId="77777777" w:rsidR="00823891" w:rsidRDefault="00823891" w:rsidP="00823891">
      <w:pPr>
        <w:spacing w:after="0" w:line="240" w:lineRule="auto"/>
        <w:jc w:val="both"/>
      </w:pPr>
      <w:proofErr w:type="gramStart"/>
      <w:r>
        <w:t>fax</w:t>
      </w:r>
      <w:proofErr w:type="gramEnd"/>
      <w:r>
        <w:t xml:space="preserve"> : 04 76 51 89 44</w:t>
      </w:r>
    </w:p>
    <w:p w14:paraId="738886C5" w14:textId="77777777" w:rsidR="00823891" w:rsidRDefault="00823891" w:rsidP="00823891">
      <w:pPr>
        <w:spacing w:after="0" w:line="240" w:lineRule="auto"/>
        <w:jc w:val="both"/>
      </w:pPr>
      <w:r>
        <w:t>greffe.ta-grenoble@juradm.fr</w:t>
      </w:r>
    </w:p>
    <w:p w14:paraId="2304824E" w14:textId="5C693669" w:rsidR="00823891" w:rsidRDefault="00823891" w:rsidP="00823891">
      <w:pPr>
        <w:spacing w:after="0" w:line="240" w:lineRule="auto"/>
        <w:jc w:val="both"/>
      </w:pPr>
      <w:hyperlink r:id="rId12" w:history="1">
        <w:r w:rsidRPr="005038E5">
          <w:rPr>
            <w:rStyle w:val="Lienhypertexte"/>
          </w:rPr>
          <w:t>http://grenoble.tribunal-administratif.fr</w:t>
        </w:r>
      </w:hyperlink>
      <w:r>
        <w:t xml:space="preserve"> </w:t>
      </w:r>
    </w:p>
    <w:p w14:paraId="65CD3D3C" w14:textId="77777777" w:rsidR="00823891" w:rsidRDefault="00823891" w:rsidP="00B75562">
      <w:pPr>
        <w:spacing w:after="0" w:line="240" w:lineRule="auto"/>
        <w:jc w:val="both"/>
      </w:pPr>
    </w:p>
    <w:p w14:paraId="6DD76722" w14:textId="64C07128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r w:rsidR="00823891">
        <w:t>17/02/2026.</w:t>
      </w:r>
    </w:p>
    <w:p w14:paraId="04AD34EA" w14:textId="77777777" w:rsidR="00C95023" w:rsidRDefault="00C95023" w:rsidP="002E2B13">
      <w:pPr>
        <w:spacing w:after="0" w:line="240" w:lineRule="auto"/>
        <w:jc w:val="both"/>
      </w:pPr>
    </w:p>
    <w:p w14:paraId="62A97181" w14:textId="7412D096" w:rsidR="008F2BDA" w:rsidRDefault="008F2BDA" w:rsidP="002E2B13">
      <w:pPr>
        <w:spacing w:after="0" w:line="240" w:lineRule="auto"/>
        <w:jc w:val="both"/>
      </w:pPr>
      <w:r w:rsidRPr="008F2BDA">
        <w:drawing>
          <wp:inline distT="0" distB="0" distL="0" distR="0" wp14:anchorId="10D901C8" wp14:editId="06282D95">
            <wp:extent cx="6210300" cy="3703320"/>
            <wp:effectExtent l="0" t="0" r="0" b="0"/>
            <wp:docPr id="786653620" name="Image 1" descr="Une image contenant carte, texte, atla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653620" name="Image 1" descr="Une image contenant carte, texte, atlas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DBDC" w14:textId="77777777" w:rsidR="008F2BDA" w:rsidRDefault="008F2BDA" w:rsidP="002E2B13">
      <w:pPr>
        <w:spacing w:after="0" w:line="240" w:lineRule="auto"/>
        <w:jc w:val="both"/>
      </w:pPr>
    </w:p>
    <w:p w14:paraId="7BD5B7A5" w14:textId="77777777" w:rsidR="008F2BDA" w:rsidRDefault="008F2BDA" w:rsidP="002E2B13">
      <w:pPr>
        <w:spacing w:after="0" w:line="240" w:lineRule="auto"/>
        <w:jc w:val="both"/>
      </w:pPr>
    </w:p>
    <w:p w14:paraId="1A4B20A5" w14:textId="77777777" w:rsidR="008F2BDA" w:rsidRDefault="008F2BDA" w:rsidP="002E2B13">
      <w:pPr>
        <w:spacing w:after="0" w:line="240" w:lineRule="auto"/>
        <w:jc w:val="both"/>
      </w:pPr>
    </w:p>
    <w:p w14:paraId="4DA4D0FB" w14:textId="765420B5" w:rsidR="002E2B13" w:rsidRDefault="008F2BDA" w:rsidP="002E2B13">
      <w:pPr>
        <w:spacing w:after="0" w:line="240" w:lineRule="auto"/>
        <w:jc w:val="both"/>
      </w:pPr>
      <w:r w:rsidRPr="008F2BDA">
        <w:drawing>
          <wp:inline distT="0" distB="0" distL="0" distR="0" wp14:anchorId="1477C9DA" wp14:editId="4A11EDD7">
            <wp:extent cx="6210300" cy="3379470"/>
            <wp:effectExtent l="0" t="0" r="0" b="0"/>
            <wp:docPr id="377026922" name="Image 1" descr="Une image contenant carte, Photographie aérienne, aérie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26922" name="Image 1" descr="Une image contenant carte, Photographie aérienne, aérien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BAFE" w14:textId="77777777" w:rsidR="007A10D7" w:rsidRDefault="007A10D7" w:rsidP="002E2B13">
      <w:pPr>
        <w:spacing w:after="0" w:line="240" w:lineRule="auto"/>
        <w:jc w:val="both"/>
      </w:pPr>
    </w:p>
    <w:sectPr w:rsidR="007A10D7" w:rsidSect="002051D2">
      <w:footerReference w:type="default" r:id="rId15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C8990" w14:textId="77777777" w:rsidR="000F492F" w:rsidRDefault="000F492F" w:rsidP="00711630">
      <w:pPr>
        <w:spacing w:after="0" w:line="240" w:lineRule="auto"/>
      </w:pPr>
      <w:r>
        <w:separator/>
      </w:r>
    </w:p>
  </w:endnote>
  <w:endnote w:type="continuationSeparator" w:id="0">
    <w:p w14:paraId="7D312872" w14:textId="77777777" w:rsidR="000F492F" w:rsidRDefault="000F492F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70961486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1A67D601" w14:textId="67817F13" w:rsidR="008F2BDA" w:rsidRDefault="008F2BDA" w:rsidP="008F2BDA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F88431D" w14:textId="77777777" w:rsidR="008F2BDA" w:rsidRDefault="008F2B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E1AF3" w14:textId="77777777" w:rsidR="000F492F" w:rsidRDefault="000F492F" w:rsidP="00711630">
      <w:pPr>
        <w:spacing w:after="0" w:line="240" w:lineRule="auto"/>
      </w:pPr>
      <w:r>
        <w:separator/>
      </w:r>
    </w:p>
  </w:footnote>
  <w:footnote w:type="continuationSeparator" w:id="0">
    <w:p w14:paraId="5B77B92C" w14:textId="77777777" w:rsidR="000F492F" w:rsidRDefault="000F492F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D1D06"/>
    <w:rsid w:val="000F445E"/>
    <w:rsid w:val="000F492F"/>
    <w:rsid w:val="00144E69"/>
    <w:rsid w:val="0017271B"/>
    <w:rsid w:val="0018586E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CF9"/>
    <w:rsid w:val="00326DFF"/>
    <w:rsid w:val="00394D50"/>
    <w:rsid w:val="0039768C"/>
    <w:rsid w:val="003B1FDD"/>
    <w:rsid w:val="00404352"/>
    <w:rsid w:val="00404CC9"/>
    <w:rsid w:val="00410232"/>
    <w:rsid w:val="004337C4"/>
    <w:rsid w:val="00472884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642C4F"/>
    <w:rsid w:val="00685918"/>
    <w:rsid w:val="00711630"/>
    <w:rsid w:val="007273DC"/>
    <w:rsid w:val="00767D58"/>
    <w:rsid w:val="007A10D7"/>
    <w:rsid w:val="007E0B47"/>
    <w:rsid w:val="0082206C"/>
    <w:rsid w:val="00823891"/>
    <w:rsid w:val="00825143"/>
    <w:rsid w:val="00883093"/>
    <w:rsid w:val="008938F1"/>
    <w:rsid w:val="008A379C"/>
    <w:rsid w:val="008D2E1E"/>
    <w:rsid w:val="008F2BDA"/>
    <w:rsid w:val="00904B92"/>
    <w:rsid w:val="0092229C"/>
    <w:rsid w:val="00954627"/>
    <w:rsid w:val="00970319"/>
    <w:rsid w:val="009A38DE"/>
    <w:rsid w:val="009A5DE2"/>
    <w:rsid w:val="00A2047E"/>
    <w:rsid w:val="00A66A1A"/>
    <w:rsid w:val="00A921AB"/>
    <w:rsid w:val="00AA7A4C"/>
    <w:rsid w:val="00AB54CD"/>
    <w:rsid w:val="00AB5784"/>
    <w:rsid w:val="00AD116C"/>
    <w:rsid w:val="00AD6975"/>
    <w:rsid w:val="00B02917"/>
    <w:rsid w:val="00B266F7"/>
    <w:rsid w:val="00B526C6"/>
    <w:rsid w:val="00B75562"/>
    <w:rsid w:val="00B82D9C"/>
    <w:rsid w:val="00BB5D1C"/>
    <w:rsid w:val="00BE0358"/>
    <w:rsid w:val="00C47F1F"/>
    <w:rsid w:val="00C536AC"/>
    <w:rsid w:val="00C54A2D"/>
    <w:rsid w:val="00C604F8"/>
    <w:rsid w:val="00C95023"/>
    <w:rsid w:val="00CF662B"/>
    <w:rsid w:val="00D42040"/>
    <w:rsid w:val="00D72491"/>
    <w:rsid w:val="00DD485C"/>
    <w:rsid w:val="00DE6333"/>
    <w:rsid w:val="00E0372D"/>
    <w:rsid w:val="00E05161"/>
    <w:rsid w:val="00E267FB"/>
    <w:rsid w:val="00E4666F"/>
    <w:rsid w:val="00E75C1D"/>
    <w:rsid w:val="00E80C35"/>
    <w:rsid w:val="00E84DD0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grenoble.tribunal-administratif.f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nr.belley@cnr.tm.f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BE1D80-ABDD-4B02-BE18-A8C48430E98D}">
  <ds:schemaRefs>
    <ds:schemaRef ds:uri="http://schemas.microsoft.com/office/infopath/2007/PartnerControls"/>
    <ds:schemaRef ds:uri="ce6dcfd5-9826-49be-b23f-60eb10e8d38b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C49803-EE4D-4E42-BD73-BC40919CA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délivrance-type.dotm</Template>
  <TotalTime>31</TotalTime>
  <Pages>2</Pages>
  <Words>202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MISERINI Nathalie</cp:lastModifiedBy>
  <cp:revision>4</cp:revision>
  <cp:lastPrinted>2018-04-23T09:09:00Z</cp:lastPrinted>
  <dcterms:created xsi:type="dcterms:W3CDTF">2026-02-17T08:11:00Z</dcterms:created>
  <dcterms:modified xsi:type="dcterms:W3CDTF">2026-02-17T08:42:00Z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