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3212" w14:textId="125F0F3C" w:rsidR="00CC08F1" w:rsidRDefault="00CC08F1" w:rsidP="00CC08F1">
      <w:r>
        <w:t>Bande sonore : musique instrumentale d'ambiance, sans parole.</w:t>
      </w:r>
    </w:p>
    <w:p w14:paraId="7AF47E14" w14:textId="63D82E63" w:rsidR="00CC08F1" w:rsidRDefault="00CC08F1" w:rsidP="00CC08F1">
      <w:r>
        <w:t>La vidéo débute par des vues aériennes d'une vallée de montagne. Un cours d'eau traverse un environnement rocheux et boisé.</w:t>
      </w:r>
    </w:p>
    <w:p w14:paraId="5E690B75" w14:textId="777871A4" w:rsidR="00CC08F1" w:rsidRDefault="00CC08F1" w:rsidP="00CC08F1">
      <w:r>
        <w:t>Des éléments graphiques apparaissent à l'écran pour présenter le projet. Plusieurs dates et indicateurs sont affichés sous forme d'infographies illustrant les différentes étapes de développement et d'exploitation de la centrale.</w:t>
      </w:r>
    </w:p>
    <w:p w14:paraId="5D13FE70" w14:textId="0BA8854D" w:rsidR="00CC08F1" w:rsidRDefault="00CC08F1" w:rsidP="00CC08F1">
      <w:r>
        <w:t>Des vues aériennes montrent les installations hydroélectriques implantées dans le paysage montagnard. L'eau est captée puis acheminée vers les équipements de production.</w:t>
      </w:r>
    </w:p>
    <w:p w14:paraId="358DC4AE" w14:textId="5B0EA440" w:rsidR="00CC08F1" w:rsidRDefault="00CC08F1" w:rsidP="00CC08F1">
      <w:r>
        <w:t>La vidéo présente ensuite différentes phases du chantier et des travaux réalisés sur le site. Des graphiques circulaires et des indicateurs visuels mettent en avant plusieurs caractéristiques techniques et environnementales du projet.</w:t>
      </w:r>
    </w:p>
    <w:p w14:paraId="2F7B1762" w14:textId="5BC01DD0" w:rsidR="00CC08F1" w:rsidRDefault="00CC08F1" w:rsidP="00CC08F1">
      <w:r>
        <w:t>Les images montrent l'intérieur d'une galerie technique. Une conduite de grand diamètre traverse le tunnel. Des opérations de maintenance sont réalisées à l'intérieur de l'ouvrage.</w:t>
      </w:r>
    </w:p>
    <w:p w14:paraId="56C4C662" w14:textId="7444AA59" w:rsidR="00CC08F1" w:rsidRDefault="00CC08F1" w:rsidP="00CC08F1">
      <w:r>
        <w:t>Un texte apparaît à l'écran pour signaler une opération de maintenance réalisée directement sur site.</w:t>
      </w:r>
    </w:p>
    <w:p w14:paraId="2C80ABF2" w14:textId="094806DB" w:rsidR="00CC08F1" w:rsidRDefault="00CC08F1" w:rsidP="00CC08F1">
      <w:r>
        <w:t>La vidéo alterne entre :</w:t>
      </w:r>
    </w:p>
    <w:p w14:paraId="5F513841" w14:textId="77777777" w:rsidR="00CC08F1" w:rsidRDefault="00CC08F1" w:rsidP="00CC08F1">
      <w:pPr>
        <w:pStyle w:val="Paragraphedeliste"/>
        <w:numPr>
          <w:ilvl w:val="0"/>
          <w:numId w:val="1"/>
        </w:numPr>
      </w:pPr>
      <w:proofErr w:type="gramStart"/>
      <w:r>
        <w:t>des</w:t>
      </w:r>
      <w:proofErr w:type="gramEnd"/>
      <w:r>
        <w:t xml:space="preserve"> vues de la conduite forcée ;</w:t>
      </w:r>
    </w:p>
    <w:p w14:paraId="49E8118B" w14:textId="77777777" w:rsidR="00CC08F1" w:rsidRDefault="00CC08F1" w:rsidP="00CC08F1">
      <w:pPr>
        <w:pStyle w:val="Paragraphedeliste"/>
        <w:numPr>
          <w:ilvl w:val="0"/>
          <w:numId w:val="1"/>
        </w:numPr>
      </w:pPr>
      <w:proofErr w:type="gramStart"/>
      <w:r>
        <w:t>des</w:t>
      </w:r>
      <w:proofErr w:type="gramEnd"/>
      <w:r>
        <w:t xml:space="preserve"> équipements techniques ;</w:t>
      </w:r>
    </w:p>
    <w:p w14:paraId="66F5EBF8" w14:textId="77777777" w:rsidR="00CC08F1" w:rsidRDefault="00CC08F1" w:rsidP="00CC08F1">
      <w:pPr>
        <w:pStyle w:val="Paragraphedeliste"/>
        <w:numPr>
          <w:ilvl w:val="0"/>
          <w:numId w:val="1"/>
        </w:numPr>
      </w:pPr>
      <w:proofErr w:type="gramStart"/>
      <w:r>
        <w:t>des</w:t>
      </w:r>
      <w:proofErr w:type="gramEnd"/>
      <w:r>
        <w:t xml:space="preserve"> opérations d'inspection et d'entretien ;</w:t>
      </w:r>
    </w:p>
    <w:p w14:paraId="24061520" w14:textId="71889B16" w:rsidR="00CC08F1" w:rsidRDefault="00CC08F1" w:rsidP="00CC08F1">
      <w:pPr>
        <w:pStyle w:val="Paragraphedeliste"/>
        <w:numPr>
          <w:ilvl w:val="0"/>
          <w:numId w:val="1"/>
        </w:numPr>
      </w:pPr>
      <w:proofErr w:type="gramStart"/>
      <w:r>
        <w:t>des</w:t>
      </w:r>
      <w:proofErr w:type="gramEnd"/>
      <w:r>
        <w:t xml:space="preserve"> vues générales des infrastructures.</w:t>
      </w:r>
    </w:p>
    <w:p w14:paraId="7F86BDD2" w14:textId="20B29D25" w:rsidR="00CC08F1" w:rsidRDefault="00CC08F1" w:rsidP="00CC08F1">
      <w:r>
        <w:t>Des panoramas de montagne illustrent l'environnement naturel dans lequel s'inscrit l'installation. Les sommets enneigés, les forêts et les falaises sont visibles à plusieurs reprises.</w:t>
      </w:r>
    </w:p>
    <w:p w14:paraId="33B7F5EF" w14:textId="7F435B8B" w:rsidR="00CC08F1" w:rsidRDefault="00CC08F1" w:rsidP="00CC08F1">
      <w:r>
        <w:t>La centrale de production est ensuite présentée. Plusieurs vues montrent les bâtiments industriels, les passerelles techniques et les équipements de contrôle.</w:t>
      </w:r>
    </w:p>
    <w:p w14:paraId="6B326C7F" w14:textId="561BF229" w:rsidR="00CC08F1" w:rsidRDefault="00CC08F1" w:rsidP="00CC08F1">
      <w:r>
        <w:t>Des images de cascades et de cours d'eau soulignent l'utilisation de la ressource hydraulique pour la production d'électricité.</w:t>
      </w:r>
    </w:p>
    <w:p w14:paraId="2D9062C1" w14:textId="0925E2BE" w:rsidR="00CC08F1" w:rsidRDefault="00CC08F1" w:rsidP="00CC08F1">
      <w:r>
        <w:t>La salle des machines apparaît à l'écran. On y distingue notamment les groupes de production, alternateurs et équipements associés.</w:t>
      </w:r>
    </w:p>
    <w:p w14:paraId="2533F4C7" w14:textId="0D785051" w:rsidR="00CC08F1" w:rsidRDefault="00CC08F1" w:rsidP="00CC08F1">
      <w:r>
        <w:t>Une infographie met en avant la puissance de l'installation, indiquée à 11 MW.</w:t>
      </w:r>
    </w:p>
    <w:p w14:paraId="4818DB8F" w14:textId="3B97D2B4" w:rsidR="00B86AF8" w:rsidRDefault="00CC08F1" w:rsidP="00CC08F1">
      <w:r>
        <w:t>La vidéo se termine par des vues extérieures des bâtiments techniques et des installations de la centrale dans leur environnement naturel.</w:t>
      </w:r>
      <w:r>
        <w:t xml:space="preserve">     </w:t>
      </w:r>
      <w:r>
        <w:t>Fin de la vidéo.</w:t>
      </w:r>
    </w:p>
    <w:sectPr w:rsidR="00B86A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1B5C"/>
    <w:multiLevelType w:val="hybridMultilevel"/>
    <w:tmpl w:val="BEC403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9193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F1"/>
    <w:rsid w:val="00691F63"/>
    <w:rsid w:val="00825DF7"/>
    <w:rsid w:val="00B86AF8"/>
    <w:rsid w:val="00CC08F1"/>
    <w:rsid w:val="00D726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CA31C"/>
  <w15:chartTrackingRefBased/>
  <w15:docId w15:val="{52788A39-93FF-4AC3-A91F-02AAB2AB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C0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C0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C08F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C08F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C08F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C08F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C08F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C08F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C08F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08F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C08F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C08F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C08F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C08F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C08F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C08F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C08F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C08F1"/>
    <w:rPr>
      <w:rFonts w:eastAsiaTheme="majorEastAsia" w:cstheme="majorBidi"/>
      <w:color w:val="272727" w:themeColor="text1" w:themeTint="D8"/>
    </w:rPr>
  </w:style>
  <w:style w:type="paragraph" w:styleId="Titre">
    <w:name w:val="Title"/>
    <w:basedOn w:val="Normal"/>
    <w:next w:val="Normal"/>
    <w:link w:val="TitreCar"/>
    <w:uiPriority w:val="10"/>
    <w:qFormat/>
    <w:rsid w:val="00CC0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C08F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C08F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C08F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C08F1"/>
    <w:pPr>
      <w:spacing w:before="160"/>
      <w:jc w:val="center"/>
    </w:pPr>
    <w:rPr>
      <w:i/>
      <w:iCs/>
      <w:color w:val="404040" w:themeColor="text1" w:themeTint="BF"/>
    </w:rPr>
  </w:style>
  <w:style w:type="character" w:customStyle="1" w:styleId="CitationCar">
    <w:name w:val="Citation Car"/>
    <w:basedOn w:val="Policepardfaut"/>
    <w:link w:val="Citation"/>
    <w:uiPriority w:val="29"/>
    <w:rsid w:val="00CC08F1"/>
    <w:rPr>
      <w:i/>
      <w:iCs/>
      <w:color w:val="404040" w:themeColor="text1" w:themeTint="BF"/>
    </w:rPr>
  </w:style>
  <w:style w:type="paragraph" w:styleId="Paragraphedeliste">
    <w:name w:val="List Paragraph"/>
    <w:basedOn w:val="Normal"/>
    <w:uiPriority w:val="34"/>
    <w:qFormat/>
    <w:rsid w:val="00CC08F1"/>
    <w:pPr>
      <w:ind w:left="720"/>
      <w:contextualSpacing/>
    </w:pPr>
  </w:style>
  <w:style w:type="character" w:styleId="Accentuationintense">
    <w:name w:val="Intense Emphasis"/>
    <w:basedOn w:val="Policepardfaut"/>
    <w:uiPriority w:val="21"/>
    <w:qFormat/>
    <w:rsid w:val="00CC08F1"/>
    <w:rPr>
      <w:i/>
      <w:iCs/>
      <w:color w:val="0F4761" w:themeColor="accent1" w:themeShade="BF"/>
    </w:rPr>
  </w:style>
  <w:style w:type="paragraph" w:styleId="Citationintense">
    <w:name w:val="Intense Quote"/>
    <w:basedOn w:val="Normal"/>
    <w:next w:val="Normal"/>
    <w:link w:val="CitationintenseCar"/>
    <w:uiPriority w:val="30"/>
    <w:qFormat/>
    <w:rsid w:val="00CC0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C08F1"/>
    <w:rPr>
      <w:i/>
      <w:iCs/>
      <w:color w:val="0F4761" w:themeColor="accent1" w:themeShade="BF"/>
    </w:rPr>
  </w:style>
  <w:style w:type="character" w:styleId="Rfrenceintense">
    <w:name w:val="Intense Reference"/>
    <w:basedOn w:val="Policepardfaut"/>
    <w:uiPriority w:val="32"/>
    <w:qFormat/>
    <w:rsid w:val="00CC08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1792</Characters>
  <Application>Microsoft Office Word</Application>
  <DocSecurity>0</DocSecurity>
  <Lines>14</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Audren Burati</dc:creator>
  <cp:keywords/>
  <dc:description/>
  <cp:lastModifiedBy>Audren Burati</cp:lastModifiedBy>
  <cp:revision>1</cp:revision>
  <dcterms:created xsi:type="dcterms:W3CDTF">2026-06-03T13:38:00Z</dcterms:created>
  <dcterms:modified xsi:type="dcterms:W3CDTF">2026-06-03T13:39:00Z</dcterms:modified>
</cp:coreProperties>
</file>